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 w:hAnsi="仿宋" w:eastAsia="仿宋" w:cs="Times New Roman"/>
          <w:b/>
          <w:color w:val="000000" w:themeColor="text1"/>
          <w:spacing w:val="6"/>
          <w:kern w:val="0"/>
          <w:sz w:val="24"/>
          <w:szCs w:val="24"/>
          <w14:textFill>
            <w14:solidFill>
              <w14:schemeClr w14:val="tx1"/>
            </w14:solidFill>
          </w14:textFill>
        </w:rPr>
      </w:pPr>
    </w:p>
    <w:p>
      <w:pPr>
        <w:pStyle w:val="50"/>
        <w:ind w:firstLine="480"/>
        <w:rPr>
          <w:color w:val="000000" w:themeColor="text1"/>
          <w14:textFill>
            <w14:solidFill>
              <w14:schemeClr w14:val="tx1"/>
            </w14:solidFill>
          </w14:textFill>
        </w:rPr>
      </w:pPr>
    </w:p>
    <w:p>
      <w:pPr>
        <w:pStyle w:val="50"/>
        <w:ind w:firstLine="480"/>
        <w:rPr>
          <w:color w:val="000000" w:themeColor="text1"/>
          <w14:textFill>
            <w14:solidFill>
              <w14:schemeClr w14:val="tx1"/>
            </w14:solidFill>
          </w14:textFill>
        </w:rPr>
      </w:pPr>
    </w:p>
    <w:p>
      <w:pPr>
        <w:widowControl/>
        <w:spacing w:line="600" w:lineRule="auto"/>
        <w:ind w:left="4841" w:hanging="4841" w:hangingChars="1096"/>
        <w:jc w:val="center"/>
        <w:rPr>
          <w:rFonts w:ascii="黑体" w:hAnsi="黑体" w:eastAsia="黑体" w:cs="黑体"/>
          <w:b/>
          <w:color w:val="000000" w:themeColor="text1"/>
          <w:sz w:val="44"/>
          <w:szCs w:val="44"/>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山东水利技师学院</w:t>
      </w:r>
    </w:p>
    <w:p>
      <w:pPr>
        <w:widowControl/>
        <w:spacing w:line="600" w:lineRule="auto"/>
        <w:ind w:left="4841" w:hanging="4841" w:hangingChars="1096"/>
        <w:jc w:val="center"/>
        <w:rPr>
          <w:rFonts w:ascii="黑体" w:hAnsi="黑体" w:eastAsia="黑体" w:cs="黑体"/>
          <w:b/>
          <w:color w:val="000000" w:themeColor="text1"/>
          <w:kern w:val="0"/>
          <w:sz w:val="44"/>
          <w:szCs w:val="44"/>
          <w14:textFill>
            <w14:solidFill>
              <w14:schemeClr w14:val="tx1"/>
            </w14:solidFill>
          </w14:textFill>
        </w:rPr>
      </w:pPr>
      <w:r>
        <w:rPr>
          <w:rFonts w:hint="eastAsia" w:ascii="黑体" w:hAnsi="黑体" w:eastAsia="黑体" w:cs="黑体"/>
          <w:b/>
          <w:color w:val="000000" w:themeColor="text1"/>
          <w:sz w:val="44"/>
          <w:szCs w:val="44"/>
          <w14:textFill>
            <w14:solidFill>
              <w14:schemeClr w14:val="tx1"/>
            </w14:solidFill>
          </w14:textFill>
        </w:rPr>
        <w:t>2020年-2022年车辆租赁服务采购询价文件</w:t>
      </w:r>
    </w:p>
    <w:p>
      <w:pPr>
        <w:widowControl/>
        <w:shd w:val="clear" w:color="auto" w:fill="FFFFFF"/>
        <w:spacing w:line="1100" w:lineRule="exact"/>
        <w:jc w:val="center"/>
        <w:rPr>
          <w:rFonts w:ascii="黑体" w:hAnsi="黑体" w:eastAsia="黑体" w:cs="黑体"/>
          <w:b/>
          <w:color w:val="000000" w:themeColor="text1"/>
          <w:spacing w:val="80"/>
          <w:kern w:val="16"/>
          <w:sz w:val="84"/>
          <w:szCs w:val="84"/>
          <w14:textFill>
            <w14:solidFill>
              <w14:schemeClr w14:val="tx1"/>
            </w14:solidFill>
          </w14:textFill>
        </w:rPr>
      </w:pPr>
    </w:p>
    <w:p>
      <w:pPr>
        <w:widowControl/>
        <w:shd w:val="clear" w:color="auto" w:fill="FFFFFF"/>
        <w:spacing w:line="480" w:lineRule="exact"/>
        <w:rPr>
          <w:rFonts w:ascii="黑体" w:hAnsi="黑体" w:eastAsia="黑体" w:cs="黑体"/>
          <w:b/>
          <w:color w:val="000000" w:themeColor="text1"/>
          <w:kern w:val="0"/>
          <w:sz w:val="30"/>
          <w:szCs w:val="30"/>
          <w14:textFill>
            <w14:solidFill>
              <w14:schemeClr w14:val="tx1"/>
            </w14:solidFill>
          </w14:textFill>
        </w:rPr>
      </w:pPr>
    </w:p>
    <w:p>
      <w:pPr>
        <w:spacing w:line="900" w:lineRule="exact"/>
        <w:rPr>
          <w:rFonts w:ascii="黑体" w:hAnsi="黑体" w:eastAsia="黑体" w:cs="黑体"/>
          <w:b/>
          <w:color w:val="000000" w:themeColor="text1"/>
          <w14:textFill>
            <w14:solidFill>
              <w14:schemeClr w14:val="tx1"/>
            </w14:solidFill>
          </w14:textFill>
        </w:rPr>
      </w:pPr>
    </w:p>
    <w:p>
      <w:pPr>
        <w:tabs>
          <w:tab w:val="left" w:pos="2355"/>
        </w:tabs>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 xml:space="preserve">        </w:t>
      </w:r>
    </w:p>
    <w:p>
      <w:pPr>
        <w:jc w:val="center"/>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项目编号：SDSLJSXY202009</w:t>
      </w:r>
    </w:p>
    <w:p>
      <w:pPr>
        <w:ind w:left="3451" w:hanging="3451" w:hangingChars="1146"/>
        <w:jc w:val="left"/>
        <w:rPr>
          <w:rFonts w:ascii="黑体" w:hAnsi="黑体" w:eastAsia="黑体" w:cs="黑体"/>
          <w:b/>
          <w:color w:val="000000" w:themeColor="text1"/>
          <w:sz w:val="30"/>
          <w:szCs w:val="30"/>
          <w14:textFill>
            <w14:solidFill>
              <w14:schemeClr w14:val="tx1"/>
            </w14:solidFill>
          </w14:textFill>
        </w:rPr>
      </w:pPr>
    </w:p>
    <w:p>
      <w:pPr>
        <w:ind w:firstLine="1193" w:firstLineChars="396"/>
        <w:rPr>
          <w:rFonts w:ascii="黑体" w:hAnsi="黑体" w:eastAsia="黑体" w:cs="黑体"/>
          <w:b/>
          <w:color w:val="000000" w:themeColor="text1"/>
          <w:sz w:val="30"/>
          <w:szCs w:val="30"/>
          <w14:textFill>
            <w14:solidFill>
              <w14:schemeClr w14:val="tx1"/>
            </w14:solidFill>
          </w14:textFill>
        </w:rPr>
      </w:pPr>
    </w:p>
    <w:p>
      <w:pPr>
        <w:widowControl/>
        <w:shd w:val="clear" w:color="auto" w:fill="FFFFFF"/>
        <w:spacing w:line="300" w:lineRule="atLeast"/>
        <w:ind w:firstLine="843" w:firstLineChars="400"/>
        <w:rPr>
          <w:rFonts w:ascii="黑体" w:hAnsi="黑体" w:eastAsia="黑体" w:cs="黑体"/>
          <w:b/>
          <w:color w:val="000000" w:themeColor="text1"/>
          <w:kern w:val="0"/>
          <w:szCs w:val="21"/>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firstLine="2247" w:firstLineChars="746"/>
        <w:rPr>
          <w:rFonts w:ascii="黑体" w:hAnsi="黑体" w:eastAsia="黑体" w:cs="黑体"/>
          <w:b/>
          <w:color w:val="000000" w:themeColor="text1"/>
          <w:sz w:val="30"/>
          <w:szCs w:val="30"/>
          <w14:textFill>
            <w14:solidFill>
              <w14:schemeClr w14:val="tx1"/>
            </w14:solidFill>
          </w14:textFill>
        </w:rPr>
      </w:pPr>
    </w:p>
    <w:p>
      <w:pPr>
        <w:spacing w:line="276" w:lineRule="auto"/>
        <w:ind w:left="708" w:leftChars="337" w:firstLine="708" w:firstLineChars="235"/>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采  购  人：山东水利技师学院</w:t>
      </w:r>
    </w:p>
    <w:p>
      <w:pPr>
        <w:spacing w:line="276" w:lineRule="auto"/>
        <w:ind w:left="708" w:leftChars="337" w:firstLine="708" w:firstLineChars="235"/>
        <w:rPr>
          <w:rFonts w:ascii="黑体" w:hAnsi="黑体" w:eastAsia="黑体" w:cs="黑体"/>
          <w:b/>
          <w:color w:val="000000" w:themeColor="text1"/>
          <w:sz w:val="30"/>
          <w:szCs w:val="30"/>
          <w14:textFill>
            <w14:solidFill>
              <w14:schemeClr w14:val="tx1"/>
            </w14:solidFill>
          </w14:textFill>
        </w:rPr>
      </w:pPr>
      <w:r>
        <w:rPr>
          <w:rFonts w:hint="eastAsia" w:ascii="黑体" w:hAnsi="黑体" w:eastAsia="黑体" w:cs="黑体"/>
          <w:b/>
          <w:color w:val="000000" w:themeColor="text1"/>
          <w:sz w:val="30"/>
          <w:szCs w:val="30"/>
          <w14:textFill>
            <w14:solidFill>
              <w14:schemeClr w14:val="tx1"/>
            </w14:solidFill>
          </w14:textFill>
        </w:rPr>
        <w:t>日      期：2020年0</w:t>
      </w:r>
      <w:r>
        <w:rPr>
          <w:rFonts w:ascii="黑体" w:hAnsi="黑体" w:eastAsia="黑体" w:cs="黑体"/>
          <w:b/>
          <w:color w:val="000000" w:themeColor="text1"/>
          <w:sz w:val="30"/>
          <w:szCs w:val="30"/>
          <w14:textFill>
            <w14:solidFill>
              <w14:schemeClr w14:val="tx1"/>
            </w14:solidFill>
          </w14:textFill>
        </w:rPr>
        <w:t>7</w:t>
      </w:r>
      <w:r>
        <w:rPr>
          <w:rFonts w:hint="eastAsia" w:ascii="黑体" w:hAnsi="黑体" w:eastAsia="黑体" w:cs="黑体"/>
          <w:b/>
          <w:color w:val="000000" w:themeColor="text1"/>
          <w:sz w:val="30"/>
          <w:szCs w:val="30"/>
          <w14:textFill>
            <w14:solidFill>
              <w14:schemeClr w14:val="tx1"/>
            </w14:solidFill>
          </w14:textFill>
        </w:rPr>
        <w:t>月</w:t>
      </w:r>
      <w:r>
        <w:rPr>
          <w:rFonts w:ascii="黑体" w:hAnsi="黑体" w:eastAsia="黑体" w:cs="黑体"/>
          <w:b/>
          <w:color w:val="000000" w:themeColor="text1"/>
          <w:sz w:val="30"/>
          <w:szCs w:val="30"/>
          <w14:textFill>
            <w14:solidFill>
              <w14:schemeClr w14:val="tx1"/>
            </w14:solidFill>
          </w14:textFill>
        </w:rPr>
        <w:t>10</w:t>
      </w:r>
      <w:r>
        <w:rPr>
          <w:rFonts w:hint="eastAsia" w:ascii="黑体" w:hAnsi="黑体" w:eastAsia="黑体" w:cs="黑体"/>
          <w:b/>
          <w:color w:val="000000" w:themeColor="text1"/>
          <w:sz w:val="30"/>
          <w:szCs w:val="30"/>
          <w14:textFill>
            <w14:solidFill>
              <w14:schemeClr w14:val="tx1"/>
            </w14:solidFill>
          </w14:textFill>
        </w:rPr>
        <w:t>日</w:t>
      </w:r>
    </w:p>
    <w:p>
      <w:pPr>
        <w:spacing w:line="360" w:lineRule="auto"/>
        <w:jc w:val="center"/>
        <w:rPr>
          <w:rFonts w:ascii="仿宋" w:hAnsi="仿宋" w:eastAsia="仿宋" w:cs="宋体"/>
          <w:b/>
          <w:bCs/>
          <w:color w:val="000000" w:themeColor="text1"/>
          <w:sz w:val="32"/>
          <w:szCs w:val="32"/>
          <w14:textFill>
            <w14:solidFill>
              <w14:schemeClr w14:val="tx1"/>
            </w14:solidFill>
          </w14:textFill>
        </w:rPr>
      </w:pPr>
    </w:p>
    <w:p>
      <w:pPr>
        <w:pStyle w:val="3"/>
        <w:rPr>
          <w:rFonts w:ascii="仿宋" w:hAnsi="仿宋" w:eastAsia="仿宋" w:cs="仿宋"/>
          <w:color w:val="000000" w:themeColor="text1"/>
          <w14:textFill>
            <w14:solidFill>
              <w14:schemeClr w14:val="tx1"/>
            </w14:solidFill>
          </w14:textFill>
        </w:rPr>
      </w:pPr>
      <w:bookmarkStart w:id="0" w:name="_Toc680"/>
      <w:bookmarkStart w:id="1" w:name="_Toc213668657"/>
      <w:bookmarkStart w:id="2" w:name="_Toc277753654"/>
    </w:p>
    <w:p>
      <w:pPr>
        <w:pStyle w:val="3"/>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第一章 </w:t>
      </w:r>
      <w:bookmarkEnd w:id="0"/>
      <w:r>
        <w:rPr>
          <w:rFonts w:hint="eastAsia" w:ascii="仿宋" w:hAnsi="仿宋" w:eastAsia="仿宋" w:cs="仿宋"/>
          <w:color w:val="000000" w:themeColor="text1"/>
          <w14:textFill>
            <w14:solidFill>
              <w14:schemeClr w14:val="tx1"/>
            </w14:solidFill>
          </w14:textFill>
        </w:rPr>
        <w:t>公告</w:t>
      </w:r>
    </w:p>
    <w:p>
      <w:pPr>
        <w:widowControl/>
        <w:numPr>
          <w:ilvl w:val="0"/>
          <w:numId w:val="5"/>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采购人：</w:t>
      </w: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    </w:t>
      </w:r>
    </w:p>
    <w:p>
      <w:pPr>
        <w:widowControl/>
        <w:spacing w:line="500" w:lineRule="exact"/>
        <w:ind w:firstLine="480" w:firstLineChars="200"/>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  址：</w:t>
      </w:r>
      <w:r>
        <w:rPr>
          <w:rFonts w:hint="eastAsia" w:ascii="仿宋" w:hAnsi="仿宋" w:eastAsia="仿宋" w:cs="仿宋"/>
          <w:bCs/>
          <w:color w:val="000000" w:themeColor="text1"/>
          <w:sz w:val="24"/>
          <w:szCs w:val="24"/>
          <w14:textFill>
            <w14:solidFill>
              <w14:schemeClr w14:val="tx1"/>
            </w14:solidFill>
          </w14:textFill>
        </w:rPr>
        <w:t>山东省淄博市淄川区松龄西路498号</w:t>
      </w:r>
      <w:r>
        <w:rPr>
          <w:rFonts w:hint="eastAsia" w:ascii="仿宋" w:hAnsi="仿宋" w:eastAsia="仿宋" w:cs="仿宋"/>
          <w:color w:val="000000" w:themeColor="text1"/>
          <w:kern w:val="0"/>
          <w:sz w:val="24"/>
          <w:szCs w:val="24"/>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 ）</w:t>
      </w:r>
    </w:p>
    <w:p>
      <w:pPr>
        <w:widowControl/>
        <w:spacing w:line="500" w:lineRule="exact"/>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联系方式：0533-</w:t>
      </w:r>
      <w:r>
        <w:rPr>
          <w:rFonts w:hint="eastAsia" w:ascii="仿宋" w:hAnsi="仿宋" w:eastAsia="仿宋" w:cs="仿宋"/>
          <w:color w:val="000000" w:themeColor="text1"/>
          <w:kern w:val="0"/>
          <w:sz w:val="24"/>
          <w:szCs w:val="24"/>
          <w:lang w:val="zh-CN"/>
          <w14:textFill>
            <w14:solidFill>
              <w14:schemeClr w14:val="tx1"/>
            </w14:solidFill>
          </w14:textFill>
        </w:rPr>
        <w:t>3825</w:t>
      </w:r>
      <w:r>
        <w:rPr>
          <w:rFonts w:hint="eastAsia" w:ascii="仿宋" w:hAnsi="仿宋" w:eastAsia="仿宋" w:cs="仿宋"/>
          <w:color w:val="000000" w:themeColor="text1"/>
          <w:kern w:val="0"/>
          <w:sz w:val="24"/>
          <w:szCs w:val="24"/>
          <w14:textFill>
            <w14:solidFill>
              <w14:schemeClr w14:val="tx1"/>
            </w14:solidFill>
          </w14:textFill>
        </w:rPr>
        <w:t>000</w:t>
      </w:r>
    </w:p>
    <w:p>
      <w:pPr>
        <w:widowControl/>
        <w:spacing w:line="500" w:lineRule="exact"/>
        <w:ind w:firstLine="480" w:firstLineChars="200"/>
        <w:jc w:val="left"/>
        <w:rPr>
          <w:rFonts w:ascii="黑体" w:hAnsi="黑体" w:eastAsia="仿宋" w:cs="黑体"/>
          <w:b/>
          <w:color w:val="000000" w:themeColor="text1"/>
          <w:sz w:val="44"/>
          <w:szCs w:val="4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采购项目名称：</w:t>
      </w:r>
      <w:r>
        <w:rPr>
          <w:rFonts w:hint="eastAsia" w:ascii="仿宋" w:hAnsi="仿宋" w:eastAsia="仿宋" w:cs="仿宋"/>
          <w:color w:val="000000" w:themeColor="text1"/>
          <w:sz w:val="24"/>
          <w:szCs w:val="24"/>
          <w14:textFill>
            <w14:solidFill>
              <w14:schemeClr w14:val="tx1"/>
            </w14:solidFill>
          </w14:textFill>
        </w:rPr>
        <w:t>山东水利技师学院2020年-2022年车辆租赁服务采购项目</w:t>
      </w:r>
    </w:p>
    <w:p>
      <w:pPr>
        <w:widowControl/>
        <w:numPr>
          <w:ilvl w:val="0"/>
          <w:numId w:val="6"/>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采购项目编号：SDSLJSXY202009</w:t>
      </w:r>
    </w:p>
    <w:p>
      <w:pPr>
        <w:widowControl/>
        <w:numPr>
          <w:ilvl w:val="0"/>
          <w:numId w:val="6"/>
        </w:numPr>
        <w:spacing w:line="5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采购项目分包情况：</w:t>
      </w:r>
    </w:p>
    <w:tbl>
      <w:tblPr>
        <w:tblStyle w:val="42"/>
        <w:tblW w:w="9215"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2268"/>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993"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包号</w:t>
            </w:r>
          </w:p>
        </w:tc>
        <w:tc>
          <w:tcPr>
            <w:tcW w:w="2268"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项目名称</w:t>
            </w:r>
          </w:p>
        </w:tc>
        <w:tc>
          <w:tcPr>
            <w:tcW w:w="5954" w:type="dxa"/>
            <w:vAlign w:val="center"/>
          </w:tcPr>
          <w:p>
            <w:pPr>
              <w:widowControl/>
              <w:spacing w:line="360" w:lineRule="auto"/>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trPr>
        <w:tc>
          <w:tcPr>
            <w:tcW w:w="993" w:type="dxa"/>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p>
            <w:pPr>
              <w:spacing w:line="360" w:lineRule="auto"/>
              <w:jc w:val="center"/>
              <w:rPr>
                <w:rFonts w:ascii="仿宋" w:hAnsi="仿宋" w:eastAsia="仿宋" w:cs="仿宋"/>
                <w:color w:val="000000" w:themeColor="text1"/>
                <w:sz w:val="24"/>
                <w:szCs w:val="24"/>
                <w14:textFill>
                  <w14:solidFill>
                    <w14:schemeClr w14:val="tx1"/>
                  </w14:solidFill>
                </w14:textFill>
              </w:rPr>
            </w:pPr>
          </w:p>
        </w:tc>
        <w:tc>
          <w:tcPr>
            <w:tcW w:w="2268" w:type="dxa"/>
            <w:vAlign w:val="center"/>
          </w:tcPr>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2020年-2022年车辆租赁服务采购项目</w:t>
            </w:r>
          </w:p>
        </w:tc>
        <w:tc>
          <w:tcPr>
            <w:tcW w:w="5954" w:type="dxa"/>
            <w:vAlign w:val="center"/>
          </w:tcPr>
          <w:p>
            <w:pPr>
              <w:spacing w:line="360" w:lineRule="auto"/>
              <w:ind w:left="240" w:hanging="240" w:hangingChars="1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属于淄博市或淄川区政府公告的定点车辆租赁服务供应商</w:t>
            </w:r>
            <w:r>
              <w:rPr>
                <w:rFonts w:hint="eastAsia" w:ascii="仿宋" w:hAnsi="仿宋" w:eastAsia="仿宋" w:cs="仿宋"/>
                <w:color w:val="000000" w:themeColor="text1"/>
                <w:sz w:val="24"/>
                <w:szCs w:val="24"/>
                <w:lang w:eastAsia="zh-CN"/>
                <w14:textFill>
                  <w14:solidFill>
                    <w14:schemeClr w14:val="tx1"/>
                  </w14:solidFill>
                </w14:textFill>
              </w:rPr>
              <w:t>。</w:t>
            </w:r>
          </w:p>
          <w:p>
            <w:pPr>
              <w:spacing w:line="360" w:lineRule="auto"/>
              <w:rPr>
                <w:rFonts w:hint="eastAsia" w:eastAsia="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2.所有车型具有道路运输经营许可证。</w:t>
            </w:r>
          </w:p>
        </w:tc>
      </w:tr>
    </w:tbl>
    <w:p>
      <w:pPr>
        <w:widowControl/>
        <w:spacing w:line="360" w:lineRule="auto"/>
        <w:jc w:val="lef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四、获取询价文件</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1.时间：2020年</w:t>
      </w:r>
      <w:r>
        <w:rPr>
          <w:rFonts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日08时30分至2020年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日17时00分（北京时间，公休日及法定节假日除外）</w:t>
      </w:r>
    </w:p>
    <w:p>
      <w:pPr>
        <w:spacing w:line="360" w:lineRule="auto"/>
        <w:ind w:firstLine="480" w:firstLineChars="200"/>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2.方式：通过电子邮件形式发送。</w:t>
      </w:r>
    </w:p>
    <w:p>
      <w:pPr>
        <w:spacing w:line="360" w:lineRule="auto"/>
        <w:ind w:firstLine="480" w:firstLineChars="200"/>
        <w:rPr>
          <w:rFonts w:ascii="仿宋" w:hAnsi="仿宋" w:eastAsia="仿宋" w:cs="仿宋_GB2312"/>
          <w:color w:val="000000" w:themeColor="text1"/>
          <w:kern w:val="0"/>
          <w:sz w:val="24"/>
          <w:szCs w:val="24"/>
          <w14:textFill>
            <w14:solidFill>
              <w14:schemeClr w14:val="tx1"/>
            </w14:solidFill>
          </w14:textFill>
        </w:rPr>
      </w:pPr>
      <w:r>
        <w:rPr>
          <w:rFonts w:hint="eastAsia" w:ascii="仿宋" w:hAnsi="仿宋" w:eastAsia="仿宋" w:cs="仿宋_GB2312"/>
          <w:color w:val="000000" w:themeColor="text1"/>
          <w:kern w:val="0"/>
          <w:sz w:val="24"/>
          <w:szCs w:val="24"/>
          <w14:textFill>
            <w14:solidFill>
              <w14:schemeClr w14:val="tx1"/>
            </w14:solidFill>
          </w14:textFill>
        </w:rPr>
        <w:t>3.报名方式：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"mailto:请将报名登记表（盖章）、社会统一信息代码证复印件（加盖公章）、法人证或法人授权委托书（加盖公章）扫描发到指定邮箱sdcwbgs@zb.sandong.cn，截止时间" </w:instrText>
      </w:r>
      <w:r>
        <w:rPr>
          <w:color w:val="000000" w:themeColor="text1"/>
          <w14:textFill>
            <w14:solidFill>
              <w14:schemeClr w14:val="tx1"/>
            </w14:solidFill>
          </w14:textFill>
        </w:rPr>
        <w:fldChar w:fldCharType="separate"/>
      </w:r>
      <w:r>
        <w:rPr>
          <w:rStyle w:val="49"/>
          <w:rFonts w:hint="eastAsia" w:ascii="仿宋" w:hAnsi="仿宋" w:eastAsia="仿宋" w:cs="仿宋_GB2312"/>
          <w:color w:val="000000" w:themeColor="text1"/>
          <w:kern w:val="0"/>
          <w:sz w:val="24"/>
          <w:szCs w:val="24"/>
          <w:u w:val="none"/>
          <w14:textFill>
            <w14:solidFill>
              <w14:schemeClr w14:val="tx1"/>
            </w14:solidFill>
          </w14:textFill>
        </w:rPr>
        <w:t>请将报名登记表（盖章）、社会统一信息代码证复印件（加盖公章）、法人证或法人授权委托书（加盖公章）</w:t>
      </w:r>
      <w:r>
        <w:rPr>
          <w:rStyle w:val="49"/>
          <w:rFonts w:hint="eastAsia" w:ascii="仿宋" w:hAnsi="仿宋" w:eastAsia="仿宋" w:cs="仿宋_GB2312"/>
          <w:color w:val="000000" w:themeColor="text1"/>
          <w:kern w:val="0"/>
          <w:sz w:val="24"/>
          <w:szCs w:val="24"/>
          <w:u w:val="none"/>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道路运输经营许可证复印件</w:t>
      </w:r>
      <w:r>
        <w:rPr>
          <w:rStyle w:val="49"/>
          <w:rFonts w:hint="eastAsia" w:ascii="仿宋" w:hAnsi="仿宋" w:eastAsia="仿宋" w:cs="仿宋_GB2312"/>
          <w:color w:val="000000" w:themeColor="text1"/>
          <w:kern w:val="0"/>
          <w:sz w:val="24"/>
          <w:szCs w:val="24"/>
          <w:u w:val="none"/>
          <w14:textFill>
            <w14:solidFill>
              <w14:schemeClr w14:val="tx1"/>
            </w14:solidFill>
          </w14:textFill>
        </w:rPr>
        <w:t>扫描发到指定邮箱sdcwbgs@zb.s</w:t>
      </w:r>
      <w:r>
        <w:rPr>
          <w:rStyle w:val="49"/>
          <w:rFonts w:hint="eastAsia" w:ascii="仿宋" w:hAnsi="仿宋" w:eastAsia="仿宋" w:cs="仿宋_GB2312"/>
          <w:color w:val="000000" w:themeColor="text1"/>
          <w:kern w:val="0"/>
          <w:sz w:val="24"/>
          <w:szCs w:val="24"/>
          <w:u w:val="none"/>
          <w:lang w:val="en-US" w:eastAsia="zh-CN"/>
          <w14:textFill>
            <w14:solidFill>
              <w14:schemeClr w14:val="tx1"/>
            </w14:solidFill>
          </w14:textFill>
        </w:rPr>
        <w:t>h</w:t>
      </w:r>
      <w:r>
        <w:rPr>
          <w:rStyle w:val="49"/>
          <w:rFonts w:hint="eastAsia" w:ascii="仿宋" w:hAnsi="仿宋" w:eastAsia="仿宋" w:cs="仿宋_GB2312"/>
          <w:color w:val="000000" w:themeColor="text1"/>
          <w:kern w:val="0"/>
          <w:sz w:val="24"/>
          <w:szCs w:val="24"/>
          <w:u w:val="none"/>
          <w14:textFill>
            <w14:solidFill>
              <w14:schemeClr w14:val="tx1"/>
            </w14:solidFill>
          </w14:textFill>
        </w:rPr>
        <w:t>andong.cn，截止时间</w:t>
      </w:r>
      <w:r>
        <w:rPr>
          <w:rStyle w:val="49"/>
          <w:rFonts w:hint="eastAsia" w:ascii="仿宋" w:hAnsi="仿宋" w:eastAsia="仿宋" w:cs="仿宋_GB2312"/>
          <w:color w:val="000000" w:themeColor="text1"/>
          <w:kern w:val="0"/>
          <w:sz w:val="24"/>
          <w:szCs w:val="24"/>
          <w:u w:val="none"/>
          <w14:textFill>
            <w14:solidFill>
              <w14:schemeClr w14:val="tx1"/>
            </w14:solidFill>
          </w14:textFill>
        </w:rPr>
        <w:fldChar w:fldCharType="end"/>
      </w:r>
      <w:r>
        <w:rPr>
          <w:rFonts w:hint="eastAsia" w:ascii="仿宋" w:hAnsi="仿宋" w:eastAsia="仿宋" w:cs="仿宋_GB2312"/>
          <w:color w:val="000000" w:themeColor="text1"/>
          <w:kern w:val="0"/>
          <w:sz w:val="24"/>
          <w:szCs w:val="24"/>
          <w:lang w:val="en-US" w:eastAsia="zh-CN"/>
          <w14:textFill>
            <w14:solidFill>
              <w14:schemeClr w14:val="tx1"/>
            </w14:solidFill>
          </w14:textFill>
        </w:rPr>
        <w:t>7</w:t>
      </w:r>
      <w:r>
        <w:rPr>
          <w:rFonts w:hint="eastAsia" w:ascii="仿宋" w:hAnsi="仿宋" w:eastAsia="仿宋" w:cs="仿宋_GB2312"/>
          <w:color w:val="000000" w:themeColor="text1"/>
          <w:kern w:val="0"/>
          <w:sz w:val="24"/>
          <w:szCs w:val="24"/>
          <w14:textFill>
            <w14:solidFill>
              <w14:schemeClr w14:val="tx1"/>
            </w14:solidFill>
          </w14:textFill>
        </w:rPr>
        <w:t>月</w:t>
      </w:r>
      <w:r>
        <w:rPr>
          <w:rFonts w:hint="eastAsia" w:ascii="仿宋" w:hAnsi="仿宋" w:eastAsia="仿宋" w:cs="仿宋_GB2312"/>
          <w:color w:val="000000" w:themeColor="text1"/>
          <w:kern w:val="0"/>
          <w:sz w:val="24"/>
          <w:szCs w:val="24"/>
          <w:lang w:val="en-US" w:eastAsia="zh-CN"/>
          <w14:textFill>
            <w14:solidFill>
              <w14:schemeClr w14:val="tx1"/>
            </w14:solidFill>
          </w14:textFill>
        </w:rPr>
        <w:t>15</w:t>
      </w:r>
      <w:r>
        <w:rPr>
          <w:rFonts w:hint="eastAsia" w:ascii="仿宋" w:hAnsi="仿宋" w:eastAsia="仿宋" w:cs="仿宋_GB2312"/>
          <w:color w:val="000000" w:themeColor="text1"/>
          <w:kern w:val="0"/>
          <w:sz w:val="24"/>
          <w:szCs w:val="24"/>
          <w14:textFill>
            <w14:solidFill>
              <w14:schemeClr w14:val="tx1"/>
            </w14:solidFill>
          </w14:textFill>
        </w:rPr>
        <w:t xml:space="preserve">日。  </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五、公告期限：2020年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日至 2020年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日</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六、递交响应文件时间及地点</w:t>
      </w:r>
    </w:p>
    <w:p>
      <w:pPr>
        <w:spacing w:line="360" w:lineRule="auto"/>
        <w:ind w:right="-202" w:rightChars="-96"/>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1.时间：2020年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日08时30分至2020年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日09时00分（北京时间）</w:t>
      </w:r>
    </w:p>
    <w:p>
      <w:pPr>
        <w:spacing w:line="360" w:lineRule="auto"/>
        <w:ind w:left="-199" w:leftChars="-95"/>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2.地点：</w:t>
      </w:r>
      <w:r>
        <w:rPr>
          <w:rFonts w:hint="eastAsia" w:ascii="仿宋" w:hAnsi="仿宋" w:eastAsia="仿宋" w:cs="仿宋"/>
          <w:bCs/>
          <w:color w:val="000000" w:themeColor="text1"/>
          <w:sz w:val="24"/>
          <w:szCs w:val="24"/>
          <w14:textFill>
            <w14:solidFill>
              <w14:schemeClr w14:val="tx1"/>
            </w14:solidFill>
          </w14:textFill>
        </w:rPr>
        <w:t>山东省淄博市淄川区松龄西路498号山东水利技师学院行政楼207室</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七、询价时间及地点</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1.时间：2020年</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日</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时00分（北京时间）</w:t>
      </w:r>
    </w:p>
    <w:p>
      <w:pPr>
        <w:spacing w:line="360" w:lineRule="auto"/>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2.地点：</w:t>
      </w:r>
      <w:r>
        <w:rPr>
          <w:rFonts w:hint="eastAsia" w:ascii="仿宋" w:hAnsi="仿宋" w:eastAsia="仿宋" w:cs="仿宋"/>
          <w:bCs/>
          <w:color w:val="000000" w:themeColor="text1"/>
          <w:sz w:val="24"/>
          <w:szCs w:val="24"/>
          <w14:textFill>
            <w14:solidFill>
              <w14:schemeClr w14:val="tx1"/>
            </w14:solidFill>
          </w14:textFill>
        </w:rPr>
        <w:t>山东省淄博市淄川区松龄西路498号山东水利技师学院行政楼301室</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八、采购项目联系方式：</w:t>
      </w:r>
    </w:p>
    <w:p>
      <w:pPr>
        <w:spacing w:line="360" w:lineRule="auto"/>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联系人：丁老师 ， 联系方式：3825000 </w:t>
      </w:r>
      <w:r>
        <w:rPr>
          <w:rFonts w:hint="eastAsia" w:ascii="仿宋" w:hAnsi="仿宋" w:eastAsia="仿宋" w:cs="仿宋"/>
          <w:color w:val="000000" w:themeColor="text1"/>
          <w:sz w:val="24"/>
          <w:szCs w:val="24"/>
          <w:lang w:val="en-US" w:eastAsia="zh-CN"/>
          <w14:textFill>
            <w14:solidFill>
              <w14:schemeClr w14:val="tx1"/>
            </w14:solidFill>
          </w14:textFill>
        </w:rPr>
        <w:t>、13518638466</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p>
    <w:p>
      <w:pPr>
        <w:pStyle w:val="3"/>
        <w:rPr>
          <w:rFonts w:ascii="仿宋" w:hAnsi="仿宋" w:eastAsia="仿宋" w:cs="仿宋"/>
          <w:color w:val="000000" w:themeColor="text1"/>
          <w14:textFill>
            <w14:solidFill>
              <w14:schemeClr w14:val="tx1"/>
            </w14:solidFill>
          </w14:textFill>
        </w:rPr>
      </w:pPr>
      <w:bookmarkStart w:id="3" w:name="_Toc6700"/>
      <w:r>
        <w:rPr>
          <w:rFonts w:hint="eastAsia" w:ascii="仿宋" w:hAnsi="仿宋" w:eastAsia="仿宋" w:cs="仿宋"/>
          <w:color w:val="000000" w:themeColor="text1"/>
          <w14:textFill>
            <w14:solidFill>
              <w14:schemeClr w14:val="tx1"/>
            </w14:solidFill>
          </w14:textFill>
        </w:rPr>
        <w:t>第二章 供应商须知</w:t>
      </w:r>
      <w:bookmarkEnd w:id="1"/>
      <w:bookmarkEnd w:id="2"/>
      <w:bookmarkEnd w:id="3"/>
    </w:p>
    <w:p>
      <w:pPr>
        <w:keepNext/>
        <w:keepLines/>
        <w:widowControl/>
        <w:spacing w:line="360" w:lineRule="auto"/>
        <w:jc w:val="center"/>
        <w:outlineLvl w:val="1"/>
        <w:rPr>
          <w:rFonts w:ascii="仿宋" w:hAnsi="仿宋" w:eastAsia="仿宋" w:cs="Times New Roman"/>
          <w:b/>
          <w:bCs/>
          <w:color w:val="000000" w:themeColor="text1"/>
          <w:sz w:val="32"/>
          <w:szCs w:val="32"/>
          <w14:textFill>
            <w14:solidFill>
              <w14:schemeClr w14:val="tx1"/>
            </w14:solidFill>
          </w14:textFill>
        </w:rPr>
      </w:pPr>
      <w:bookmarkStart w:id="4" w:name="_Toc277753656"/>
      <w:bookmarkStart w:id="5" w:name="_Toc28985"/>
      <w:bookmarkStart w:id="6" w:name="_Toc213668659"/>
      <w:r>
        <w:rPr>
          <w:rFonts w:hint="eastAsia" w:ascii="仿宋" w:hAnsi="仿宋" w:eastAsia="仿宋" w:cs="Times New Roman"/>
          <w:b/>
          <w:bCs/>
          <w:color w:val="000000" w:themeColor="text1"/>
          <w:sz w:val="32"/>
          <w:szCs w:val="32"/>
          <w:lang w:eastAsia="zh-CN"/>
          <w14:textFill>
            <w14:solidFill>
              <w14:schemeClr w14:val="tx1"/>
            </w14:solidFill>
          </w14:textFill>
        </w:rPr>
        <w:t>报价</w:t>
      </w:r>
      <w:r>
        <w:rPr>
          <w:rFonts w:hint="eastAsia" w:ascii="仿宋" w:hAnsi="仿宋" w:eastAsia="仿宋" w:cs="Times New Roman"/>
          <w:b/>
          <w:bCs/>
          <w:color w:val="000000" w:themeColor="text1"/>
          <w:sz w:val="32"/>
          <w:szCs w:val="32"/>
          <w14:textFill>
            <w14:solidFill>
              <w14:schemeClr w14:val="tx1"/>
            </w14:solidFill>
          </w14:textFill>
        </w:rPr>
        <w:t>须知</w:t>
      </w:r>
      <w:bookmarkEnd w:id="4"/>
      <w:bookmarkEnd w:id="5"/>
      <w:bookmarkEnd w:id="6"/>
    </w:p>
    <w:p>
      <w:pPr>
        <w:keepNext/>
        <w:keepLines/>
        <w:spacing w:line="360" w:lineRule="auto"/>
        <w:ind w:firstLine="482" w:firstLineChars="200"/>
        <w:jc w:val="left"/>
        <w:outlineLvl w:val="2"/>
        <w:rPr>
          <w:rFonts w:ascii="仿宋" w:hAnsi="仿宋" w:eastAsia="仿宋" w:cs="仿宋"/>
          <w:b/>
          <w:bCs/>
          <w:color w:val="000000" w:themeColor="text1"/>
          <w:sz w:val="24"/>
          <w:szCs w:val="24"/>
          <w14:textFill>
            <w14:solidFill>
              <w14:schemeClr w14:val="tx1"/>
            </w14:solidFill>
          </w14:textFill>
        </w:rPr>
      </w:pPr>
      <w:bookmarkStart w:id="7" w:name="_Toc213668662"/>
      <w:r>
        <w:rPr>
          <w:rFonts w:hint="eastAsia" w:ascii="仿宋" w:hAnsi="仿宋" w:eastAsia="仿宋" w:cs="仿宋"/>
          <w:b/>
          <w:bCs/>
          <w:color w:val="000000" w:themeColor="text1"/>
          <w:sz w:val="24"/>
          <w:szCs w:val="24"/>
          <w14:textFill>
            <w14:solidFill>
              <w14:schemeClr w14:val="tx1"/>
            </w14:solidFill>
          </w14:textFill>
        </w:rPr>
        <w:t>一、</w:t>
      </w:r>
      <w:r>
        <w:rPr>
          <w:rFonts w:hint="eastAsia" w:ascii="仿宋" w:hAnsi="仿宋" w:eastAsia="仿宋" w:cs="仿宋"/>
          <w:b/>
          <w:bCs/>
          <w:color w:val="000000" w:themeColor="text1"/>
          <w:sz w:val="24"/>
          <w:szCs w:val="24"/>
          <w:lang w:eastAsia="zh-CN"/>
          <w14:textFill>
            <w14:solidFill>
              <w14:schemeClr w14:val="tx1"/>
            </w14:solidFill>
          </w14:textFill>
        </w:rPr>
        <w:t>报价</w:t>
      </w:r>
      <w:r>
        <w:rPr>
          <w:rFonts w:hint="eastAsia" w:ascii="仿宋" w:hAnsi="仿宋" w:eastAsia="仿宋" w:cs="仿宋"/>
          <w:b/>
          <w:bCs/>
          <w:color w:val="000000" w:themeColor="text1"/>
          <w:sz w:val="24"/>
          <w:szCs w:val="24"/>
          <w14:textFill>
            <w14:solidFill>
              <w14:schemeClr w14:val="tx1"/>
            </w14:solidFill>
          </w14:textFill>
        </w:rPr>
        <w:t>文件的编制</w:t>
      </w:r>
      <w:bookmarkEnd w:id="7"/>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w:t>
      </w:r>
      <w:r>
        <w:rPr>
          <w:rFonts w:hint="eastAsia" w:ascii="仿宋" w:hAnsi="仿宋" w:eastAsia="仿宋" w:cs="仿宋"/>
          <w:b/>
          <w:color w:val="000000" w:themeColor="text1"/>
          <w:sz w:val="24"/>
          <w:szCs w:val="24"/>
          <w:lang w:eastAsia="zh-CN"/>
          <w14:textFill>
            <w14:solidFill>
              <w14:schemeClr w14:val="tx1"/>
            </w14:solidFill>
          </w14:textFill>
        </w:rPr>
        <w:t>报价</w:t>
      </w:r>
      <w:r>
        <w:rPr>
          <w:rFonts w:hint="eastAsia" w:ascii="仿宋" w:hAnsi="仿宋" w:eastAsia="仿宋" w:cs="仿宋"/>
          <w:b/>
          <w:color w:val="000000" w:themeColor="text1"/>
          <w:sz w:val="24"/>
          <w:szCs w:val="24"/>
          <w14:textFill>
            <w14:solidFill>
              <w14:schemeClr w14:val="tx1"/>
            </w14:solidFill>
          </w14:textFill>
        </w:rPr>
        <w:t>文件的组成</w:t>
      </w:r>
    </w:p>
    <w:p>
      <w:pPr>
        <w:spacing w:line="360" w:lineRule="auto"/>
        <w:ind w:firstLine="48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供应商应按下列顺序制作</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文件，并按询价文件的格式进行编制；没有的格式，可以自行设计。</w:t>
      </w:r>
    </w:p>
    <w:p>
      <w:pPr>
        <w:spacing w:line="360" w:lineRule="auto"/>
        <w:ind w:firstLine="482"/>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响应</w:t>
      </w:r>
      <w:r>
        <w:rPr>
          <w:rFonts w:hint="eastAsia" w:ascii="仿宋" w:hAnsi="仿宋" w:eastAsia="仿宋" w:cs="仿宋"/>
          <w:b/>
          <w:bCs/>
          <w:color w:val="000000" w:themeColor="text1"/>
          <w:sz w:val="24"/>
          <w:szCs w:val="24"/>
          <w14:textFill>
            <w14:solidFill>
              <w14:schemeClr w14:val="tx1"/>
            </w14:solidFill>
          </w14:textFill>
        </w:rPr>
        <w:t>文件由以下内容组成。</w:t>
      </w:r>
    </w:p>
    <w:p>
      <w:pPr>
        <w:spacing w:line="360" w:lineRule="auto"/>
        <w:ind w:firstLine="48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r>
        <w:rPr>
          <w:rFonts w:hint="eastAsia" w:ascii="仿宋" w:hAnsi="仿宋" w:eastAsia="仿宋" w:cs="仿宋"/>
          <w:b/>
          <w:bCs/>
          <w:color w:val="000000" w:themeColor="text1"/>
          <w:sz w:val="24"/>
          <w:szCs w:val="24"/>
          <w:lang w:eastAsia="zh-CN"/>
          <w14:textFill>
            <w14:solidFill>
              <w14:schemeClr w14:val="tx1"/>
            </w14:solidFill>
          </w14:textFill>
        </w:rPr>
        <w:t>报价</w:t>
      </w:r>
      <w:r>
        <w:rPr>
          <w:rFonts w:hint="eastAsia" w:ascii="仿宋" w:hAnsi="仿宋" w:eastAsia="仿宋" w:cs="仿宋"/>
          <w:b/>
          <w:bCs/>
          <w:color w:val="000000" w:themeColor="text1"/>
          <w:sz w:val="24"/>
          <w:szCs w:val="24"/>
          <w14:textFill>
            <w14:solidFill>
              <w14:schemeClr w14:val="tx1"/>
            </w14:solidFill>
          </w14:textFill>
        </w:rPr>
        <w:t>函</w:t>
      </w:r>
    </w:p>
    <w:p>
      <w:pPr>
        <w:spacing w:line="360" w:lineRule="auto"/>
        <w:ind w:firstLine="482" w:firstLineChars="200"/>
        <w:rPr>
          <w:rFonts w:ascii="仿宋" w:hAnsi="仿宋" w:eastAsia="仿宋" w:cs="仿宋"/>
          <w:b/>
          <w:bCs/>
          <w:color w:val="000000" w:themeColor="text1"/>
          <w:w w:val="9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2）报价表</w:t>
      </w:r>
    </w:p>
    <w:p>
      <w:pPr>
        <w:spacing w:line="360" w:lineRule="auto"/>
        <w:ind w:firstLine="48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w:t>
      </w:r>
      <w:r>
        <w:rPr>
          <w:rFonts w:hint="eastAsia" w:ascii="仿宋" w:hAnsi="仿宋" w:eastAsia="仿宋" w:cs="仿宋"/>
          <w:b/>
          <w:bCs/>
          <w:color w:val="000000" w:themeColor="text1"/>
          <w:sz w:val="24"/>
          <w:szCs w:val="24"/>
          <w:lang w:eastAsia="zh-CN"/>
          <w14:textFill>
            <w14:solidFill>
              <w14:schemeClr w14:val="tx1"/>
            </w14:solidFill>
          </w14:textFill>
        </w:rPr>
        <w:t>响应</w:t>
      </w:r>
      <w:r>
        <w:rPr>
          <w:rFonts w:hint="eastAsia" w:ascii="仿宋" w:hAnsi="仿宋" w:eastAsia="仿宋" w:cs="仿宋"/>
          <w:b/>
          <w:bCs/>
          <w:color w:val="000000" w:themeColor="text1"/>
          <w:sz w:val="24"/>
          <w:szCs w:val="24"/>
          <w14:textFill>
            <w14:solidFill>
              <w14:schemeClr w14:val="tx1"/>
            </w14:solidFill>
          </w14:textFill>
        </w:rPr>
        <w:t>明细表</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文件的格式</w:t>
      </w:r>
      <w:r>
        <w:rPr>
          <w:rFonts w:hint="eastAsia" w:ascii="仿宋" w:hAnsi="仿宋" w:eastAsia="仿宋" w:cs="仿宋"/>
          <w:b/>
          <w:color w:val="000000" w:themeColor="text1"/>
          <w:sz w:val="24"/>
          <w:szCs w:val="24"/>
          <w14:textFill>
            <w14:solidFill>
              <w14:schemeClr w14:val="tx1"/>
            </w14:solidFill>
          </w14:textFill>
        </w:rPr>
        <w:tab/>
      </w:r>
    </w:p>
    <w:p>
      <w:pPr>
        <w:spacing w:line="5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文件包括本须知第1条中规定的内容，供应商提交的</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文件应当使用询价文件所提供的</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文件全部格式（表格可以按同样格式扩展）。</w:t>
      </w:r>
    </w:p>
    <w:p>
      <w:pPr>
        <w:spacing w:line="360" w:lineRule="auto"/>
        <w:ind w:firstLine="482"/>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3.</w:t>
      </w:r>
      <w:r>
        <w:rPr>
          <w:rFonts w:hint="eastAsia" w:ascii="仿宋" w:hAnsi="仿宋" w:eastAsia="仿宋" w:cs="仿宋"/>
          <w:b/>
          <w:color w:val="000000" w:themeColor="text1"/>
          <w:sz w:val="24"/>
          <w:szCs w:val="24"/>
          <w:lang w:eastAsia="zh-CN"/>
          <w14:textFill>
            <w14:solidFill>
              <w14:schemeClr w14:val="tx1"/>
            </w14:solidFill>
          </w14:textFill>
        </w:rPr>
        <w:t>响应</w:t>
      </w:r>
    </w:p>
    <w:p>
      <w:pPr>
        <w:adjustRightInd w:val="0"/>
        <w:snapToGrid w:val="0"/>
        <w:spacing w:line="500" w:lineRule="exact"/>
        <w:ind w:firstLine="480" w:firstLineChars="200"/>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3.1本合同为固定单价合同。供应商的</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须充分考虑各类风险（包含市场风险等风险），按照询价文件的格式进行填报完全费用综合单价及合价，</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应包含完成本项目的全部费用（包括但不限人工费、租赁费、利润、税金等全部费用，不包括司机的食宿费、过路过桥费），任何</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时计算错误或漏项的风险一律由供应商承担。供应商</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中未含或漏报的项目的费用视为价格已分摊在其它项目中，采购人不再另行支付。一经成交，在以后合同执行中单价不予调整。</w:t>
      </w:r>
    </w:p>
    <w:p>
      <w:pPr>
        <w:adjustRightInd w:val="0"/>
        <w:snapToGrid w:val="0"/>
        <w:spacing w:line="500" w:lineRule="exact"/>
        <w:ind w:firstLine="381" w:firstLineChars="159"/>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所有投标均以人民币</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，每款车投标</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不得超过日租金上限和超出日均行驶每公里单价上限，</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超出上限的按无效响应文件处理。</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上限明细表如下。</w:t>
      </w:r>
    </w:p>
    <w:p>
      <w:pPr>
        <w:pStyle w:val="2"/>
        <w:rPr>
          <w:rFonts w:hint="eastAsia" w:ascii="仿宋" w:hAnsi="仿宋" w:eastAsia="仿宋" w:cs="仿宋"/>
          <w:bCs/>
          <w:color w:val="000000" w:themeColor="text1"/>
          <w:sz w:val="24"/>
          <w:szCs w:val="24"/>
          <w14:textFill>
            <w14:solidFill>
              <w14:schemeClr w14:val="tx1"/>
            </w14:solidFill>
          </w14:textFill>
        </w:rPr>
      </w:pPr>
    </w:p>
    <w:p>
      <w:pPr>
        <w:rPr>
          <w:rFonts w:hint="eastAsia" w:ascii="仿宋" w:hAnsi="仿宋" w:eastAsia="仿宋" w:cs="仿宋"/>
          <w:bCs/>
          <w:color w:val="000000" w:themeColor="text1"/>
          <w:sz w:val="24"/>
          <w:szCs w:val="24"/>
          <w14:textFill>
            <w14:solidFill>
              <w14:schemeClr w14:val="tx1"/>
            </w14:solidFill>
          </w14:textFill>
        </w:rPr>
      </w:pPr>
    </w:p>
    <w:p>
      <w:pPr>
        <w:pStyle w:val="2"/>
        <w:rPr>
          <w:rFonts w:hint="eastAsia"/>
          <w:color w:val="000000" w:themeColor="text1"/>
          <w14:textFill>
            <w14:solidFill>
              <w14:schemeClr w14:val="tx1"/>
            </w14:solidFill>
          </w14:textFill>
        </w:rPr>
      </w:pPr>
    </w:p>
    <w:tbl>
      <w:tblPr>
        <w:tblStyle w:val="42"/>
        <w:tblW w:w="940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7"/>
        <w:gridCol w:w="2442"/>
        <w:gridCol w:w="968"/>
        <w:gridCol w:w="1541"/>
        <w:gridCol w:w="1595"/>
        <w:gridCol w:w="24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417" w:type="dxa"/>
            <w:tcBorders>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序号</w:t>
            </w:r>
          </w:p>
        </w:tc>
        <w:tc>
          <w:tcPr>
            <w:tcW w:w="2442" w:type="dxa"/>
            <w:tcBorders>
              <w:left w:val="single" w:color="auto" w:sz="4" w:space="0"/>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车辆类型</w:t>
            </w:r>
          </w:p>
        </w:tc>
        <w:tc>
          <w:tcPr>
            <w:tcW w:w="968" w:type="dxa"/>
            <w:tcBorders>
              <w:left w:val="single" w:color="auto" w:sz="4" w:space="0"/>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日均行驶公里</w:t>
            </w:r>
          </w:p>
        </w:tc>
        <w:tc>
          <w:tcPr>
            <w:tcW w:w="1541" w:type="dxa"/>
            <w:tcBorders>
              <w:left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日租金</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上限（元/天）</w:t>
            </w:r>
            <w:r>
              <w:rPr>
                <w:rFonts w:hint="eastAsia" w:ascii="仿宋" w:hAnsi="仿宋" w:eastAsia="仿宋" w:cs="仿宋"/>
                <w:bCs/>
                <w:color w:val="000000" w:themeColor="text1"/>
                <w:sz w:val="24"/>
                <w:szCs w:val="24"/>
                <w:lang w:eastAsia="zh-CN"/>
                <w14:textFill>
                  <w14:solidFill>
                    <w14:schemeClr w14:val="tx1"/>
                  </w14:solidFill>
                </w14:textFill>
              </w:rPr>
              <w:t>（含司机）</w:t>
            </w:r>
          </w:p>
        </w:tc>
        <w:tc>
          <w:tcPr>
            <w:tcW w:w="1595" w:type="dxa"/>
            <w:tcBorders>
              <w:left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超出日均行驶每公里单价上限（元/公里）</w:t>
            </w:r>
            <w:r>
              <w:rPr>
                <w:rFonts w:hint="eastAsia" w:ascii="仿宋" w:hAnsi="仿宋" w:eastAsia="仿宋" w:cs="仿宋"/>
                <w:bCs/>
                <w:color w:val="000000" w:themeColor="text1"/>
                <w:sz w:val="24"/>
                <w:szCs w:val="24"/>
                <w:lang w:eastAsia="zh-CN"/>
                <w14:textFill>
                  <w14:solidFill>
                    <w14:schemeClr w14:val="tx1"/>
                  </w14:solidFill>
                </w14:textFill>
              </w:rPr>
              <w:t>（含司机）</w:t>
            </w:r>
          </w:p>
        </w:tc>
        <w:tc>
          <w:tcPr>
            <w:tcW w:w="2443" w:type="dxa"/>
            <w:tcBorders>
              <w:left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车型</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bottom w:val="single" w:color="auto" w:sz="4" w:space="0"/>
              <w:right w:val="single" w:color="auto" w:sz="4" w:space="0"/>
            </w:tcBorders>
            <w:noWrap w:val="0"/>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5座轿车（紧凑型车）</w:t>
            </w:r>
          </w:p>
        </w:tc>
        <w:tc>
          <w:tcPr>
            <w:tcW w:w="9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280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1.0</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桑塔纳同档次以上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bottom w:val="single" w:color="auto" w:sz="4" w:space="0"/>
              <w:right w:val="single" w:color="auto" w:sz="4" w:space="0"/>
            </w:tcBorders>
            <w:noWrap w:val="0"/>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5座轿车（中型车）</w:t>
            </w:r>
          </w:p>
        </w:tc>
        <w:tc>
          <w:tcPr>
            <w:tcW w:w="9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r>
              <w:rPr>
                <w:rFonts w:hint="eastAsia" w:ascii="仿宋" w:hAnsi="仿宋" w:eastAsia="仿宋" w:cs="仿宋"/>
                <w:bCs/>
                <w:color w:val="000000" w:themeColor="text1"/>
                <w:sz w:val="24"/>
                <w:szCs w:val="24"/>
                <w:lang w:val="en-US" w:eastAsia="zh-CN"/>
                <w14:textFill>
                  <w14:solidFill>
                    <w14:schemeClr w14:val="tx1"/>
                  </w14:solidFill>
                </w14:textFill>
              </w:rPr>
              <w:t>80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1.0</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帕萨特同档次及以上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noWrap w:val="0"/>
            <w:vAlign w:val="center"/>
          </w:tcPr>
          <w:p>
            <w:pPr>
              <w:adjustRightInd w:val="0"/>
              <w:snapToGrid w:val="0"/>
              <w:spacing w:line="500" w:lineRule="exac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7-9座商务车</w:t>
            </w:r>
          </w:p>
        </w:tc>
        <w:tc>
          <w:tcPr>
            <w:tcW w:w="9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480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1.2</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default"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GL8同档次及以上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noWrap w:val="0"/>
            <w:vAlign w:val="center"/>
          </w:tcPr>
          <w:p>
            <w:pPr>
              <w:adjustRightInd w:val="0"/>
              <w:snapToGrid w:val="0"/>
              <w:spacing w:line="500" w:lineRule="exact"/>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21</w:t>
            </w:r>
            <w:r>
              <w:rPr>
                <w:rFonts w:hint="eastAsia" w:ascii="仿宋" w:hAnsi="仿宋" w:eastAsia="仿宋" w:cs="仿宋"/>
                <w:bCs/>
                <w:color w:val="000000" w:themeColor="text1"/>
                <w:sz w:val="24"/>
                <w:szCs w:val="24"/>
                <w14:textFill>
                  <w14:solidFill>
                    <w14:schemeClr w14:val="tx1"/>
                  </w14:solidFill>
                </w14:textFill>
              </w:rPr>
              <w:t>座空调车</w:t>
            </w:r>
          </w:p>
        </w:tc>
        <w:tc>
          <w:tcPr>
            <w:tcW w:w="9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630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5</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海狮、星锐</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noWrap w:val="0"/>
            <w:vAlign w:val="center"/>
          </w:tcPr>
          <w:p>
            <w:pPr>
              <w:adjustRightInd w:val="0"/>
              <w:snapToGrid w:val="0"/>
              <w:spacing w:line="500" w:lineRule="exact"/>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5</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44</w:t>
            </w:r>
            <w:r>
              <w:rPr>
                <w:rFonts w:hint="eastAsia" w:ascii="仿宋" w:hAnsi="仿宋" w:eastAsia="仿宋" w:cs="仿宋"/>
                <w:bCs/>
                <w:color w:val="000000" w:themeColor="text1"/>
                <w:sz w:val="24"/>
                <w:szCs w:val="24"/>
                <w14:textFill>
                  <w14:solidFill>
                    <w14:schemeClr w14:val="tx1"/>
                  </w14:solidFill>
                </w14:textFill>
              </w:rPr>
              <w:t>座空调车</w:t>
            </w:r>
          </w:p>
        </w:tc>
        <w:tc>
          <w:tcPr>
            <w:tcW w:w="9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760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2.0</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金龙、金旅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417" w:type="dxa"/>
            <w:tcBorders>
              <w:top w:val="single" w:color="auto" w:sz="4" w:space="0"/>
              <w:bottom w:val="single" w:color="auto" w:sz="4" w:space="0"/>
              <w:right w:val="single" w:color="auto" w:sz="4" w:space="0"/>
            </w:tcBorders>
            <w:noWrap w:val="0"/>
            <w:vAlign w:val="center"/>
          </w:tcPr>
          <w:p>
            <w:pPr>
              <w:adjustRightInd w:val="0"/>
              <w:snapToGrid w:val="0"/>
              <w:spacing w:line="500" w:lineRule="exact"/>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6</w:t>
            </w:r>
          </w:p>
        </w:tc>
        <w:tc>
          <w:tcPr>
            <w:tcW w:w="24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45</w:t>
            </w:r>
            <w:r>
              <w:rPr>
                <w:rFonts w:hint="eastAsia" w:ascii="仿宋" w:hAnsi="仿宋" w:eastAsia="仿宋" w:cs="仿宋"/>
                <w:bCs/>
                <w:color w:val="000000" w:themeColor="text1"/>
                <w:sz w:val="24"/>
                <w:szCs w:val="24"/>
                <w14:textFill>
                  <w14:solidFill>
                    <w14:schemeClr w14:val="tx1"/>
                  </w14:solidFill>
                </w14:textFill>
              </w:rPr>
              <w:t>座</w:t>
            </w:r>
            <w:r>
              <w:rPr>
                <w:rFonts w:hint="eastAsia" w:ascii="仿宋" w:hAnsi="仿宋" w:eastAsia="仿宋" w:cs="仿宋"/>
                <w:bCs/>
                <w:color w:val="000000" w:themeColor="text1"/>
                <w:sz w:val="24"/>
                <w:szCs w:val="24"/>
                <w:lang w:eastAsia="zh-CN"/>
                <w14:textFill>
                  <w14:solidFill>
                    <w14:schemeClr w14:val="tx1"/>
                  </w14:solidFill>
                </w14:textFill>
              </w:rPr>
              <w:t>以上</w:t>
            </w:r>
            <w:r>
              <w:rPr>
                <w:rFonts w:hint="eastAsia" w:ascii="仿宋" w:hAnsi="仿宋" w:eastAsia="仿宋" w:cs="仿宋"/>
                <w:bCs/>
                <w:color w:val="000000" w:themeColor="text1"/>
                <w:sz w:val="24"/>
                <w:szCs w:val="24"/>
                <w14:textFill>
                  <w14:solidFill>
                    <w14:schemeClr w14:val="tx1"/>
                  </w14:solidFill>
                </w14:textFill>
              </w:rPr>
              <w:t>空调车</w:t>
            </w:r>
          </w:p>
        </w:tc>
        <w:tc>
          <w:tcPr>
            <w:tcW w:w="9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100</w:t>
            </w:r>
          </w:p>
        </w:tc>
        <w:tc>
          <w:tcPr>
            <w:tcW w:w="154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w:t>
            </w:r>
            <w:r>
              <w:rPr>
                <w:rFonts w:hint="eastAsia" w:ascii="仿宋" w:hAnsi="仿宋" w:eastAsia="仿宋" w:cs="仿宋"/>
                <w:bCs/>
                <w:color w:val="000000" w:themeColor="text1"/>
                <w:sz w:val="24"/>
                <w:szCs w:val="24"/>
                <w:lang w:val="en-US" w:eastAsia="zh-CN"/>
                <w14:textFill>
                  <w14:solidFill>
                    <w14:schemeClr w14:val="tx1"/>
                  </w14:solidFill>
                </w14:textFill>
              </w:rPr>
              <w:t>8</w:t>
            </w:r>
            <w:r>
              <w:rPr>
                <w:rFonts w:hint="eastAsia" w:ascii="仿宋" w:hAnsi="仿宋" w:eastAsia="仿宋" w:cs="仿宋"/>
                <w:bCs/>
                <w:color w:val="000000" w:themeColor="text1"/>
                <w:sz w:val="24"/>
                <w:szCs w:val="24"/>
                <w14:textFill>
                  <w14:solidFill>
                    <w14:schemeClr w14:val="tx1"/>
                  </w14:solidFill>
                </w14:textFill>
              </w:rPr>
              <w:t>0</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3.0</w:t>
            </w:r>
          </w:p>
        </w:tc>
        <w:tc>
          <w:tcPr>
            <w:tcW w:w="24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00" w:lineRule="exact"/>
              <w:jc w:val="center"/>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金龙、中通</w:t>
            </w:r>
          </w:p>
        </w:tc>
      </w:tr>
    </w:tbl>
    <w:p>
      <w:pPr>
        <w:adjustRightInd w:val="0"/>
        <w:snapToGrid w:val="0"/>
        <w:spacing w:line="500" w:lineRule="exact"/>
        <w:ind w:firstLine="381" w:firstLineChars="159"/>
        <w:rPr>
          <w:rFonts w:hint="eastAsia" w:ascii="仿宋" w:hAnsi="仿宋" w:eastAsia="仿宋" w:cs="仿宋"/>
          <w:bCs/>
          <w:color w:val="000000" w:themeColor="text1"/>
          <w:sz w:val="24"/>
          <w:szCs w:val="24"/>
          <w:lang w:eastAsia="zh-CN"/>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合计</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=（5座轿车（紧凑型车）日租金+5座轿车（紧凑型车）每公里单价*100公里）*10%+（5座轿车（中型车）日租金+5座轿车（中型车）每公里单价*100公里）*10%</w:t>
      </w:r>
      <w:r>
        <w:rPr>
          <w:rFonts w:hint="eastAsia" w:ascii="仿宋" w:hAnsi="仿宋" w:eastAsia="仿宋" w:cs="仿宋"/>
          <w:bCs/>
          <w:color w:val="000000" w:themeColor="text1"/>
          <w:sz w:val="24"/>
          <w:szCs w:val="24"/>
          <w:lang w:val="en-US"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（7</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14:textFill>
            <w14:solidFill>
              <w14:schemeClr w14:val="tx1"/>
            </w14:solidFill>
          </w14:textFill>
        </w:rPr>
        <w:t>9座商务车日租金+7</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14:textFill>
            <w14:solidFill>
              <w14:schemeClr w14:val="tx1"/>
            </w14:solidFill>
          </w14:textFill>
        </w:rPr>
        <w:t>9座商务车每公里单价*100公里）*10%+</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21</w:t>
      </w:r>
      <w:r>
        <w:rPr>
          <w:rFonts w:hint="eastAsia" w:ascii="仿宋" w:hAnsi="仿宋" w:eastAsia="仿宋" w:cs="仿宋"/>
          <w:bCs/>
          <w:color w:val="000000" w:themeColor="text1"/>
          <w:sz w:val="24"/>
          <w:szCs w:val="24"/>
          <w14:textFill>
            <w14:solidFill>
              <w14:schemeClr w14:val="tx1"/>
            </w14:solidFill>
          </w14:textFill>
        </w:rPr>
        <w:t>座空调车日租金+1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21</w:t>
      </w:r>
      <w:r>
        <w:rPr>
          <w:rFonts w:hint="eastAsia" w:ascii="仿宋" w:hAnsi="仿宋" w:eastAsia="仿宋" w:cs="仿宋"/>
          <w:bCs/>
          <w:color w:val="000000" w:themeColor="text1"/>
          <w:sz w:val="24"/>
          <w:szCs w:val="24"/>
          <w14:textFill>
            <w14:solidFill>
              <w14:schemeClr w14:val="tx1"/>
            </w14:solidFill>
          </w14:textFill>
        </w:rPr>
        <w:t>座空调车每公里单价*100公里）*20%+（22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44</w:t>
      </w:r>
      <w:r>
        <w:rPr>
          <w:rFonts w:hint="eastAsia" w:ascii="仿宋" w:hAnsi="仿宋" w:eastAsia="仿宋" w:cs="仿宋"/>
          <w:bCs/>
          <w:color w:val="000000" w:themeColor="text1"/>
          <w:sz w:val="24"/>
          <w:szCs w:val="24"/>
          <w14:textFill>
            <w14:solidFill>
              <w14:schemeClr w14:val="tx1"/>
            </w14:solidFill>
          </w14:textFill>
        </w:rPr>
        <w:t>座空调车日租金+22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44</w:t>
      </w:r>
      <w:r>
        <w:rPr>
          <w:rFonts w:hint="eastAsia" w:ascii="仿宋" w:hAnsi="仿宋" w:eastAsia="仿宋" w:cs="仿宋"/>
          <w:bCs/>
          <w:color w:val="000000" w:themeColor="text1"/>
          <w:sz w:val="24"/>
          <w:szCs w:val="24"/>
          <w14:textFill>
            <w14:solidFill>
              <w14:schemeClr w14:val="tx1"/>
            </w14:solidFill>
          </w14:textFill>
        </w:rPr>
        <w:t>座空调车每公里单价*100公里）*30%+（</w:t>
      </w:r>
      <w:r>
        <w:rPr>
          <w:rFonts w:hint="eastAsia" w:ascii="仿宋" w:hAnsi="仿宋" w:eastAsia="仿宋" w:cs="仿宋"/>
          <w:bCs/>
          <w:color w:val="000000" w:themeColor="text1"/>
          <w:sz w:val="24"/>
          <w:szCs w:val="24"/>
          <w:lang w:val="en-US" w:eastAsia="zh-CN"/>
          <w14:textFill>
            <w14:solidFill>
              <w14:schemeClr w14:val="tx1"/>
            </w14:solidFill>
          </w14:textFill>
        </w:rPr>
        <w:t>45</w:t>
      </w:r>
      <w:r>
        <w:rPr>
          <w:rFonts w:hint="eastAsia" w:ascii="仿宋" w:hAnsi="仿宋" w:eastAsia="仿宋" w:cs="仿宋"/>
          <w:bCs/>
          <w:color w:val="000000" w:themeColor="text1"/>
          <w:sz w:val="24"/>
          <w:szCs w:val="24"/>
          <w14:textFill>
            <w14:solidFill>
              <w14:schemeClr w14:val="tx1"/>
            </w14:solidFill>
          </w14:textFill>
        </w:rPr>
        <w:t>座</w:t>
      </w:r>
      <w:r>
        <w:rPr>
          <w:rFonts w:hint="eastAsia" w:ascii="仿宋" w:hAnsi="仿宋" w:eastAsia="仿宋" w:cs="仿宋"/>
          <w:bCs/>
          <w:color w:val="000000" w:themeColor="text1"/>
          <w:sz w:val="24"/>
          <w:szCs w:val="24"/>
          <w:lang w:eastAsia="zh-CN"/>
          <w14:textFill>
            <w14:solidFill>
              <w14:schemeClr w14:val="tx1"/>
            </w14:solidFill>
          </w14:textFill>
        </w:rPr>
        <w:t>以上空调车</w:t>
      </w:r>
      <w:r>
        <w:rPr>
          <w:rFonts w:hint="eastAsia" w:ascii="仿宋" w:hAnsi="仿宋" w:eastAsia="仿宋" w:cs="仿宋"/>
          <w:bCs/>
          <w:color w:val="000000" w:themeColor="text1"/>
          <w:sz w:val="24"/>
          <w:szCs w:val="24"/>
          <w14:textFill>
            <w14:solidFill>
              <w14:schemeClr w14:val="tx1"/>
            </w14:solidFill>
          </w14:textFill>
        </w:rPr>
        <w:t>日租金+</w:t>
      </w:r>
      <w:r>
        <w:rPr>
          <w:rFonts w:hint="eastAsia" w:ascii="仿宋" w:hAnsi="仿宋" w:eastAsia="仿宋" w:cs="仿宋"/>
          <w:bCs/>
          <w:color w:val="000000" w:themeColor="text1"/>
          <w:sz w:val="24"/>
          <w:szCs w:val="24"/>
          <w:lang w:val="en-US" w:eastAsia="zh-CN"/>
          <w14:textFill>
            <w14:solidFill>
              <w14:schemeClr w14:val="tx1"/>
            </w14:solidFill>
          </w14:textFill>
        </w:rPr>
        <w:t>45</w:t>
      </w:r>
      <w:r>
        <w:rPr>
          <w:rFonts w:hint="eastAsia" w:ascii="仿宋" w:hAnsi="仿宋" w:eastAsia="仿宋" w:cs="仿宋"/>
          <w:bCs/>
          <w:color w:val="000000" w:themeColor="text1"/>
          <w:sz w:val="24"/>
          <w:szCs w:val="24"/>
          <w14:textFill>
            <w14:solidFill>
              <w14:schemeClr w14:val="tx1"/>
            </w14:solidFill>
          </w14:textFill>
        </w:rPr>
        <w:t>座</w:t>
      </w:r>
      <w:r>
        <w:rPr>
          <w:rFonts w:hint="eastAsia" w:ascii="仿宋" w:hAnsi="仿宋" w:eastAsia="仿宋" w:cs="仿宋"/>
          <w:bCs/>
          <w:color w:val="000000" w:themeColor="text1"/>
          <w:sz w:val="24"/>
          <w:szCs w:val="24"/>
          <w:lang w:eastAsia="zh-CN"/>
          <w14:textFill>
            <w14:solidFill>
              <w14:schemeClr w14:val="tx1"/>
            </w14:solidFill>
          </w14:textFill>
        </w:rPr>
        <w:t>以上空调车</w:t>
      </w:r>
      <w:r>
        <w:rPr>
          <w:rFonts w:hint="eastAsia" w:ascii="仿宋" w:hAnsi="仿宋" w:eastAsia="仿宋" w:cs="仿宋"/>
          <w:bCs/>
          <w:color w:val="000000" w:themeColor="text1"/>
          <w:sz w:val="24"/>
          <w:szCs w:val="24"/>
          <w14:textFill>
            <w14:solidFill>
              <w14:schemeClr w14:val="tx1"/>
            </w14:solidFill>
          </w14:textFill>
        </w:rPr>
        <w:t>每公里单价*100公里）*20%</w:t>
      </w:r>
    </w:p>
    <w:p>
      <w:pPr>
        <w:spacing w:line="360" w:lineRule="auto"/>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4.</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货币：</w:t>
      </w:r>
      <w:r>
        <w:rPr>
          <w:rFonts w:hint="eastAsia" w:ascii="仿宋" w:hAnsi="仿宋" w:eastAsia="仿宋" w:cs="仿宋"/>
          <w:color w:val="000000" w:themeColor="text1"/>
          <w:sz w:val="24"/>
          <w:szCs w:val="24"/>
          <w14:textFill>
            <w14:solidFill>
              <w14:schemeClr w14:val="tx1"/>
            </w14:solidFill>
          </w14:textFill>
        </w:rPr>
        <w:t>人民币</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5.</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有效期：</w:t>
      </w:r>
      <w:r>
        <w:rPr>
          <w:rFonts w:hint="eastAsia" w:ascii="仿宋" w:hAnsi="仿宋" w:eastAsia="仿宋" w:cs="仿宋"/>
          <w:color w:val="000000" w:themeColor="text1"/>
          <w:sz w:val="24"/>
          <w:szCs w:val="24"/>
          <w14:textFill>
            <w14:solidFill>
              <w14:schemeClr w14:val="tx1"/>
            </w14:solidFill>
          </w14:textFill>
        </w:rPr>
        <w:t>90日</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6.</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文件格式</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6.1供应商必须使用A4幅面的纸张，采用中文打印，按顺序装订成册，标明目录和页码，</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文件一式四份（一正三副），在每份上清晰地标记“正本”或“副本”字样。如正副本不符，以正本为准。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6.2</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文件正本与副本均应由供应商法定代表人（或授权代表）在规定处签署并加盖法人单位公章。由授权代表签字或盖章的，在</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文件中必须同时含有法定代表人签署的授权委托书，法定代表人签署的授权委托书格式、签字、盖章及内容均应符合要求，否则法定代表人签署的授权委托书无效。</w:t>
      </w:r>
    </w:p>
    <w:p>
      <w:pPr>
        <w:keepNext/>
        <w:keepLines/>
        <w:spacing w:line="360" w:lineRule="auto"/>
        <w:ind w:firstLine="200"/>
        <w:jc w:val="left"/>
        <w:outlineLvl w:val="2"/>
        <w:rPr>
          <w:rFonts w:ascii="仿宋" w:hAnsi="仿宋" w:eastAsia="仿宋" w:cs="仿宋"/>
          <w:b/>
          <w:bCs/>
          <w:color w:val="000000" w:themeColor="text1"/>
          <w:sz w:val="24"/>
          <w:szCs w:val="24"/>
          <w14:textFill>
            <w14:solidFill>
              <w14:schemeClr w14:val="tx1"/>
            </w14:solidFill>
          </w14:textFill>
        </w:rPr>
      </w:pPr>
      <w:bookmarkStart w:id="8" w:name="_Toc213668663"/>
      <w:r>
        <w:rPr>
          <w:rFonts w:hint="eastAsia" w:ascii="仿宋" w:hAnsi="仿宋" w:eastAsia="仿宋" w:cs="仿宋"/>
          <w:b/>
          <w:bCs/>
          <w:color w:val="000000" w:themeColor="text1"/>
          <w:sz w:val="24"/>
          <w:szCs w:val="24"/>
          <w14:textFill>
            <w14:solidFill>
              <w14:schemeClr w14:val="tx1"/>
            </w14:solidFill>
          </w14:textFill>
        </w:rPr>
        <w:t>（四）</w:t>
      </w:r>
      <w:r>
        <w:rPr>
          <w:rFonts w:hint="eastAsia" w:ascii="仿宋" w:hAnsi="仿宋" w:eastAsia="仿宋" w:cs="仿宋"/>
          <w:b/>
          <w:bCs/>
          <w:color w:val="000000" w:themeColor="text1"/>
          <w:sz w:val="24"/>
          <w:szCs w:val="24"/>
          <w:lang w:eastAsia="zh-CN"/>
          <w14:textFill>
            <w14:solidFill>
              <w14:schemeClr w14:val="tx1"/>
            </w14:solidFill>
          </w14:textFill>
        </w:rPr>
        <w:t>响应</w:t>
      </w:r>
      <w:r>
        <w:rPr>
          <w:rFonts w:hint="eastAsia" w:ascii="仿宋" w:hAnsi="仿宋" w:eastAsia="仿宋" w:cs="仿宋"/>
          <w:b/>
          <w:bCs/>
          <w:color w:val="000000" w:themeColor="text1"/>
          <w:sz w:val="24"/>
          <w:szCs w:val="24"/>
          <w14:textFill>
            <w14:solidFill>
              <w14:schemeClr w14:val="tx1"/>
            </w14:solidFill>
          </w14:textFill>
        </w:rPr>
        <w:t>文件的提交</w:t>
      </w:r>
      <w:bookmarkEnd w:id="8"/>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7.</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文件的密封及标记</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7.1供应商应将</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文件的正本和副本密封在一个包封内，并在包封密封骑缝处加盖供应商公章和法定代表人（或授权代表）印鉴或签字。</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7.2</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文件的包封封面应标明：</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（1）项目名称、项目编号</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（2）供应商名称和地址</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（3）注明“公开</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前不得启封”字样。</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7.3如果包封没有按上述规定密封并加写标志，采购人将不承担</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文件错放或提前启封的责任，由此造成的提前启封的</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文件将予以拒绝，并退还给供应商。</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8.</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文件的提交</w:t>
      </w:r>
    </w:p>
    <w:p>
      <w:pPr>
        <w:spacing w:line="360" w:lineRule="auto"/>
        <w:ind w:firstLine="48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8.1供应商应按本须知前附表所规定的地点，于</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截止时间前提交</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8.2采购人在</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截止时间后不再接收</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w:t>
      </w:r>
    </w:p>
    <w:p>
      <w:pPr>
        <w:keepNext/>
        <w:keepLines/>
        <w:spacing w:line="360" w:lineRule="auto"/>
        <w:ind w:firstLine="200"/>
        <w:jc w:val="left"/>
        <w:outlineLvl w:val="2"/>
        <w:rPr>
          <w:rFonts w:hint="eastAsia" w:ascii="仿宋" w:hAnsi="仿宋" w:eastAsia="仿宋" w:cs="仿宋"/>
          <w:b/>
          <w:bCs/>
          <w:color w:val="000000" w:themeColor="text1"/>
          <w:sz w:val="24"/>
          <w:szCs w:val="24"/>
          <w:lang w:eastAsia="zh-CN"/>
          <w14:textFill>
            <w14:solidFill>
              <w14:schemeClr w14:val="tx1"/>
            </w14:solidFill>
          </w14:textFill>
        </w:rPr>
      </w:pPr>
      <w:bookmarkStart w:id="9" w:name="_Toc213668664"/>
      <w:r>
        <w:rPr>
          <w:rFonts w:hint="eastAsia" w:ascii="仿宋" w:hAnsi="仿宋" w:eastAsia="仿宋" w:cs="仿宋"/>
          <w:b/>
          <w:bCs/>
          <w:color w:val="000000" w:themeColor="text1"/>
          <w:sz w:val="24"/>
          <w:szCs w:val="24"/>
          <w14:textFill>
            <w14:solidFill>
              <w14:schemeClr w14:val="tx1"/>
            </w14:solidFill>
          </w14:textFill>
        </w:rPr>
        <w:t>（五）</w:t>
      </w:r>
      <w:bookmarkEnd w:id="9"/>
      <w:r>
        <w:rPr>
          <w:rFonts w:hint="eastAsia" w:ascii="仿宋" w:hAnsi="仿宋" w:eastAsia="仿宋" w:cs="仿宋"/>
          <w:b/>
          <w:bCs/>
          <w:color w:val="000000" w:themeColor="text1"/>
          <w:sz w:val="24"/>
          <w:szCs w:val="24"/>
          <w:lang w:eastAsia="zh-CN"/>
          <w14:textFill>
            <w14:solidFill>
              <w14:schemeClr w14:val="tx1"/>
            </w14:solidFill>
          </w14:textFill>
        </w:rPr>
        <w:t>响应</w:t>
      </w:r>
    </w:p>
    <w:p>
      <w:pPr>
        <w:spacing w:line="360" w:lineRule="auto"/>
        <w:ind w:firstLine="482"/>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9.</w:t>
      </w:r>
      <w:r>
        <w:rPr>
          <w:rFonts w:hint="eastAsia" w:ascii="仿宋" w:hAnsi="仿宋" w:eastAsia="仿宋" w:cs="仿宋"/>
          <w:b/>
          <w:color w:val="000000" w:themeColor="text1"/>
          <w:sz w:val="24"/>
          <w:szCs w:val="24"/>
          <w:lang w:eastAsia="zh-CN"/>
          <w14:textFill>
            <w14:solidFill>
              <w14:schemeClr w14:val="tx1"/>
            </w14:solidFill>
          </w14:textFill>
        </w:rPr>
        <w:t>响应</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9.1采购人规定的时间和方式参与</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9.2按规定提交合格撤回通知的</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文件不予开封，并退还给供应商；</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会议</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9.3.1</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由采购人组织并主持。</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9.3.2</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时，由采购人代表检查供应商响应文件里的授权委托书，</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文件中无授权委托书的视为无效</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9.4采购人对</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过程进行记录，并存档备查。</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10.</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文件的有效性</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询价时，</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文件有下列情况之一者将被视为无效：</w:t>
      </w:r>
    </w:p>
    <w:p>
      <w:pPr>
        <w:spacing w:line="360" w:lineRule="auto"/>
        <w:ind w:firstLine="480"/>
        <w:rPr>
          <w:rFonts w:ascii="仿宋" w:hAnsi="仿宋" w:eastAsia="仿宋" w:cs="仿宋"/>
          <w:color w:val="000000" w:themeColor="text1"/>
          <w:sz w:val="24"/>
          <w:szCs w:val="24"/>
          <w14:textFill>
            <w14:solidFill>
              <w14:schemeClr w14:val="tx1"/>
            </w14:solidFill>
          </w14:textFill>
        </w:rPr>
      </w:pPr>
      <w:bookmarkStart w:id="10" w:name="_Toc213668665"/>
      <w:r>
        <w:rPr>
          <w:rFonts w:hint="eastAsia" w:ascii="仿宋" w:hAnsi="仿宋" w:eastAsia="仿宋" w:cs="仿宋"/>
          <w:color w:val="000000" w:themeColor="text1"/>
          <w:sz w:val="24"/>
          <w:szCs w:val="24"/>
          <w14:textFill>
            <w14:solidFill>
              <w14:schemeClr w14:val="tx1"/>
            </w14:solidFill>
          </w14:textFill>
        </w:rPr>
        <w:t>10.1</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截止时间以后送达的</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10.2</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文件未按规定标志、密封和未按照规定的格式</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10.3未按询价文件规定经法定代表人(或授权代表)签署或未盖供应商公章或未盖法定代表人(或授权代表)印鉴；</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10.4</w:t>
      </w:r>
      <w:r>
        <w:rPr>
          <w:rFonts w:hint="eastAsia" w:ascii="仿宋" w:hAnsi="仿宋" w:eastAsia="仿宋" w:cs="仿宋"/>
          <w:color w:val="000000" w:themeColor="text1"/>
          <w:sz w:val="24"/>
          <w:szCs w:val="24"/>
          <w:lang w:eastAsia="zh-CN"/>
          <w14:textFill>
            <w14:solidFill>
              <w14:schemeClr w14:val="tx1"/>
            </w14:solidFill>
          </w14:textFill>
        </w:rPr>
        <w:t>响应</w:t>
      </w:r>
      <w:r>
        <w:rPr>
          <w:rFonts w:hint="eastAsia" w:ascii="仿宋" w:hAnsi="仿宋" w:eastAsia="仿宋" w:cs="仿宋"/>
          <w:color w:val="000000" w:themeColor="text1"/>
          <w:sz w:val="24"/>
          <w:szCs w:val="24"/>
          <w14:textFill>
            <w14:solidFill>
              <w14:schemeClr w14:val="tx1"/>
            </w14:solidFill>
          </w14:textFill>
        </w:rPr>
        <w:t>超出控制价的；</w:t>
      </w:r>
    </w:p>
    <w:p>
      <w:pPr>
        <w:keepNext/>
        <w:keepLines/>
        <w:spacing w:line="360" w:lineRule="auto"/>
        <w:ind w:firstLine="200"/>
        <w:jc w:val="left"/>
        <w:outlineLvl w:val="2"/>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（六）评</w:t>
      </w:r>
      <w:bookmarkEnd w:id="10"/>
      <w:r>
        <w:rPr>
          <w:rFonts w:hint="eastAsia" w:ascii="仿宋" w:hAnsi="仿宋" w:eastAsia="仿宋" w:cs="仿宋"/>
          <w:b/>
          <w:bCs/>
          <w:color w:val="000000" w:themeColor="text1"/>
          <w:sz w:val="24"/>
          <w:szCs w:val="24"/>
          <w14:textFill>
            <w14:solidFill>
              <w14:schemeClr w14:val="tx1"/>
            </w14:solidFill>
          </w14:textFill>
        </w:rPr>
        <w:t>审</w:t>
      </w:r>
    </w:p>
    <w:p>
      <w:pPr>
        <w:spacing w:line="360" w:lineRule="auto"/>
        <w:ind w:firstLine="482"/>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11.评审</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11.1询价小组</w:t>
      </w:r>
    </w:p>
    <w:p>
      <w:pPr>
        <w:spacing w:line="360" w:lineRule="auto"/>
        <w:ind w:firstLine="48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11.1.1询价小组由采购人相关部门工作人员组成。</w:t>
      </w:r>
    </w:p>
    <w:p>
      <w:pPr>
        <w:keepNext/>
        <w:keepLines/>
        <w:spacing w:line="360" w:lineRule="auto"/>
        <w:ind w:firstLine="200"/>
        <w:jc w:val="left"/>
        <w:outlineLvl w:val="2"/>
        <w:rPr>
          <w:rFonts w:ascii="仿宋" w:hAnsi="仿宋" w:eastAsia="仿宋" w:cs="仿宋"/>
          <w:b/>
          <w:bCs/>
          <w:color w:val="000000" w:themeColor="text1"/>
          <w:sz w:val="24"/>
          <w:szCs w:val="24"/>
          <w14:textFill>
            <w14:solidFill>
              <w14:schemeClr w14:val="tx1"/>
            </w14:solidFill>
          </w14:textFill>
        </w:rPr>
      </w:pPr>
      <w:bookmarkStart w:id="11" w:name="_Toc213668666"/>
      <w:r>
        <w:rPr>
          <w:rFonts w:hint="eastAsia" w:ascii="仿宋" w:hAnsi="仿宋" w:eastAsia="仿宋" w:cs="仿宋"/>
          <w:b/>
          <w:bCs/>
          <w:color w:val="000000" w:themeColor="text1"/>
          <w:sz w:val="24"/>
          <w:szCs w:val="24"/>
          <w14:textFill>
            <w14:solidFill>
              <w14:schemeClr w14:val="tx1"/>
            </w14:solidFill>
          </w14:textFill>
        </w:rPr>
        <w:t>（七）</w:t>
      </w:r>
      <w:bookmarkEnd w:id="11"/>
      <w:r>
        <w:rPr>
          <w:rFonts w:hint="eastAsia" w:ascii="仿宋" w:hAnsi="仿宋" w:eastAsia="仿宋" w:cs="仿宋"/>
          <w:b/>
          <w:bCs/>
          <w:color w:val="000000" w:themeColor="text1"/>
          <w:sz w:val="24"/>
          <w:szCs w:val="24"/>
          <w14:textFill>
            <w14:solidFill>
              <w14:schemeClr w14:val="tx1"/>
            </w14:solidFill>
          </w14:textFill>
        </w:rPr>
        <w:t>确定成交供应商</w:t>
      </w:r>
    </w:p>
    <w:p>
      <w:pPr>
        <w:adjustRightInd w:val="0"/>
        <w:snapToGrid w:val="0"/>
        <w:spacing w:line="500" w:lineRule="exact"/>
        <w:ind w:firstLine="381" w:firstLineChars="159"/>
        <w:rPr>
          <w:rFonts w:hint="eastAsia" w:ascii="仿宋" w:hAnsi="仿宋" w:eastAsia="仿宋" w:cs="仿宋"/>
          <w:bCs/>
          <w:color w:val="000000" w:themeColor="text1"/>
          <w:sz w:val="24"/>
          <w:szCs w:val="24"/>
          <w:lang w:eastAsia="zh-CN"/>
          <w14:textFill>
            <w14:solidFill>
              <w14:schemeClr w14:val="tx1"/>
            </w14:solidFill>
          </w14:textFill>
        </w:rPr>
      </w:pPr>
      <w:bookmarkStart w:id="12" w:name="_Toc277753657"/>
      <w:bookmarkStart w:id="13" w:name="_Toc213668667"/>
      <w:r>
        <w:rPr>
          <w:rFonts w:hint="eastAsia" w:ascii="仿宋" w:hAnsi="仿宋" w:eastAsia="仿宋" w:cs="仿宋"/>
          <w:bCs/>
          <w:color w:val="000000" w:themeColor="text1"/>
          <w:sz w:val="24"/>
          <w:szCs w:val="24"/>
          <w14:textFill>
            <w14:solidFill>
              <w14:schemeClr w14:val="tx1"/>
            </w14:solidFill>
          </w14:textFill>
        </w:rPr>
        <w:t>合计</w:t>
      </w:r>
      <w:r>
        <w:rPr>
          <w:rFonts w:hint="eastAsia" w:ascii="仿宋" w:hAnsi="仿宋" w:eastAsia="仿宋" w:cs="仿宋"/>
          <w:bCs/>
          <w:color w:val="000000" w:themeColor="text1"/>
          <w:sz w:val="24"/>
          <w:szCs w:val="24"/>
          <w:lang w:eastAsia="zh-CN"/>
          <w14:textFill>
            <w14:solidFill>
              <w14:schemeClr w14:val="tx1"/>
            </w14:solidFill>
          </w14:textFill>
        </w:rPr>
        <w:t>响应</w:t>
      </w:r>
      <w:r>
        <w:rPr>
          <w:rFonts w:hint="eastAsia" w:ascii="仿宋" w:hAnsi="仿宋" w:eastAsia="仿宋" w:cs="仿宋"/>
          <w:bCs/>
          <w:color w:val="000000" w:themeColor="text1"/>
          <w:sz w:val="24"/>
          <w:szCs w:val="24"/>
          <w14:textFill>
            <w14:solidFill>
              <w14:schemeClr w14:val="tx1"/>
            </w14:solidFill>
          </w14:textFill>
        </w:rPr>
        <w:t>=（5座轿车（紧凑型车）日租金+5座轿车（紧凑型车）每公里单价*100公里）*10%+（5座轿车（中型车）日租金+5座轿车（中型车）每公里单价*100公里）*10%</w:t>
      </w:r>
      <w:r>
        <w:rPr>
          <w:rFonts w:hint="eastAsia" w:ascii="仿宋" w:hAnsi="仿宋" w:eastAsia="仿宋" w:cs="仿宋"/>
          <w:bCs/>
          <w:color w:val="000000" w:themeColor="text1"/>
          <w:sz w:val="24"/>
          <w:szCs w:val="24"/>
          <w:lang w:val="en-US"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（7</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14:textFill>
            <w14:solidFill>
              <w14:schemeClr w14:val="tx1"/>
            </w14:solidFill>
          </w14:textFill>
        </w:rPr>
        <w:t>9座商务车日租金+7</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14:textFill>
            <w14:solidFill>
              <w14:schemeClr w14:val="tx1"/>
            </w14:solidFill>
          </w14:textFill>
        </w:rPr>
        <w:t>9座商务车每公里单价*100公里）*10%+</w:t>
      </w:r>
      <w:r>
        <w:rPr>
          <w:rFonts w:hint="eastAsia" w:ascii="仿宋" w:hAnsi="仿宋" w:eastAsia="仿宋" w:cs="仿宋"/>
          <w:bCs/>
          <w:color w:val="000000" w:themeColor="text1"/>
          <w:sz w:val="24"/>
          <w:szCs w:val="24"/>
          <w:lang w:eastAsia="zh-CN"/>
          <w14:textFill>
            <w14:solidFill>
              <w14:schemeClr w14:val="tx1"/>
            </w14:solidFill>
          </w14:textFill>
        </w:rPr>
        <w:t>（</w:t>
      </w: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21</w:t>
      </w:r>
      <w:r>
        <w:rPr>
          <w:rFonts w:hint="eastAsia" w:ascii="仿宋" w:hAnsi="仿宋" w:eastAsia="仿宋" w:cs="仿宋"/>
          <w:bCs/>
          <w:color w:val="000000" w:themeColor="text1"/>
          <w:sz w:val="24"/>
          <w:szCs w:val="24"/>
          <w14:textFill>
            <w14:solidFill>
              <w14:schemeClr w14:val="tx1"/>
            </w14:solidFill>
          </w14:textFill>
        </w:rPr>
        <w:t>座空调车日租金+1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21</w:t>
      </w:r>
      <w:r>
        <w:rPr>
          <w:rFonts w:hint="eastAsia" w:ascii="仿宋" w:hAnsi="仿宋" w:eastAsia="仿宋" w:cs="仿宋"/>
          <w:bCs/>
          <w:color w:val="000000" w:themeColor="text1"/>
          <w:sz w:val="24"/>
          <w:szCs w:val="24"/>
          <w14:textFill>
            <w14:solidFill>
              <w14:schemeClr w14:val="tx1"/>
            </w14:solidFill>
          </w14:textFill>
        </w:rPr>
        <w:t>座空调车每公里单价*100公里）*20%+（22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44</w:t>
      </w:r>
      <w:r>
        <w:rPr>
          <w:rFonts w:hint="eastAsia" w:ascii="仿宋" w:hAnsi="仿宋" w:eastAsia="仿宋" w:cs="仿宋"/>
          <w:bCs/>
          <w:color w:val="000000" w:themeColor="text1"/>
          <w:sz w:val="24"/>
          <w:szCs w:val="24"/>
          <w14:textFill>
            <w14:solidFill>
              <w14:schemeClr w14:val="tx1"/>
            </w14:solidFill>
          </w14:textFill>
        </w:rPr>
        <w:t>座空调车日租金+22</w:t>
      </w:r>
      <w:r>
        <w:rPr>
          <w:rFonts w:hint="eastAsia" w:ascii="仿宋" w:hAnsi="仿宋" w:eastAsia="仿宋" w:cs="仿宋"/>
          <w:bCs/>
          <w:color w:val="000000" w:themeColor="text1"/>
          <w:sz w:val="24"/>
          <w:szCs w:val="24"/>
          <w:lang w:eastAsia="zh-CN"/>
          <w14:textFill>
            <w14:solidFill>
              <w14:schemeClr w14:val="tx1"/>
            </w14:solidFill>
          </w14:textFill>
        </w:rPr>
        <w:t>至</w:t>
      </w:r>
      <w:r>
        <w:rPr>
          <w:rFonts w:hint="eastAsia" w:ascii="仿宋" w:hAnsi="仿宋" w:eastAsia="仿宋" w:cs="仿宋"/>
          <w:bCs/>
          <w:color w:val="000000" w:themeColor="text1"/>
          <w:sz w:val="24"/>
          <w:szCs w:val="24"/>
          <w:lang w:val="en-US" w:eastAsia="zh-CN"/>
          <w14:textFill>
            <w14:solidFill>
              <w14:schemeClr w14:val="tx1"/>
            </w14:solidFill>
          </w14:textFill>
        </w:rPr>
        <w:t>44</w:t>
      </w:r>
      <w:r>
        <w:rPr>
          <w:rFonts w:hint="eastAsia" w:ascii="仿宋" w:hAnsi="仿宋" w:eastAsia="仿宋" w:cs="仿宋"/>
          <w:bCs/>
          <w:color w:val="000000" w:themeColor="text1"/>
          <w:sz w:val="24"/>
          <w:szCs w:val="24"/>
          <w14:textFill>
            <w14:solidFill>
              <w14:schemeClr w14:val="tx1"/>
            </w14:solidFill>
          </w14:textFill>
        </w:rPr>
        <w:t>座空调车每公里单价*100公里）*30%+（</w:t>
      </w:r>
      <w:r>
        <w:rPr>
          <w:rFonts w:hint="eastAsia" w:ascii="仿宋" w:hAnsi="仿宋" w:eastAsia="仿宋" w:cs="仿宋"/>
          <w:bCs/>
          <w:color w:val="000000" w:themeColor="text1"/>
          <w:sz w:val="24"/>
          <w:szCs w:val="24"/>
          <w:lang w:val="en-US" w:eastAsia="zh-CN"/>
          <w14:textFill>
            <w14:solidFill>
              <w14:schemeClr w14:val="tx1"/>
            </w14:solidFill>
          </w14:textFill>
        </w:rPr>
        <w:t>45</w:t>
      </w:r>
      <w:r>
        <w:rPr>
          <w:rFonts w:hint="eastAsia" w:ascii="仿宋" w:hAnsi="仿宋" w:eastAsia="仿宋" w:cs="仿宋"/>
          <w:bCs/>
          <w:color w:val="000000" w:themeColor="text1"/>
          <w:sz w:val="24"/>
          <w:szCs w:val="24"/>
          <w14:textFill>
            <w14:solidFill>
              <w14:schemeClr w14:val="tx1"/>
            </w14:solidFill>
          </w14:textFill>
        </w:rPr>
        <w:t>座</w:t>
      </w:r>
      <w:r>
        <w:rPr>
          <w:rFonts w:hint="eastAsia" w:ascii="仿宋" w:hAnsi="仿宋" w:eastAsia="仿宋" w:cs="仿宋"/>
          <w:bCs/>
          <w:color w:val="000000" w:themeColor="text1"/>
          <w:sz w:val="24"/>
          <w:szCs w:val="24"/>
          <w:lang w:eastAsia="zh-CN"/>
          <w14:textFill>
            <w14:solidFill>
              <w14:schemeClr w14:val="tx1"/>
            </w14:solidFill>
          </w14:textFill>
        </w:rPr>
        <w:t>以上空调车</w:t>
      </w:r>
      <w:r>
        <w:rPr>
          <w:rFonts w:hint="eastAsia" w:ascii="仿宋" w:hAnsi="仿宋" w:eastAsia="仿宋" w:cs="仿宋"/>
          <w:bCs/>
          <w:color w:val="000000" w:themeColor="text1"/>
          <w:sz w:val="24"/>
          <w:szCs w:val="24"/>
          <w14:textFill>
            <w14:solidFill>
              <w14:schemeClr w14:val="tx1"/>
            </w14:solidFill>
          </w14:textFill>
        </w:rPr>
        <w:t>日租金+</w:t>
      </w:r>
      <w:r>
        <w:rPr>
          <w:rFonts w:hint="eastAsia" w:ascii="仿宋" w:hAnsi="仿宋" w:eastAsia="仿宋" w:cs="仿宋"/>
          <w:bCs/>
          <w:color w:val="000000" w:themeColor="text1"/>
          <w:sz w:val="24"/>
          <w:szCs w:val="24"/>
          <w:lang w:val="en-US" w:eastAsia="zh-CN"/>
          <w14:textFill>
            <w14:solidFill>
              <w14:schemeClr w14:val="tx1"/>
            </w14:solidFill>
          </w14:textFill>
        </w:rPr>
        <w:t>45</w:t>
      </w:r>
      <w:r>
        <w:rPr>
          <w:rFonts w:hint="eastAsia" w:ascii="仿宋" w:hAnsi="仿宋" w:eastAsia="仿宋" w:cs="仿宋"/>
          <w:bCs/>
          <w:color w:val="000000" w:themeColor="text1"/>
          <w:sz w:val="24"/>
          <w:szCs w:val="24"/>
          <w14:textFill>
            <w14:solidFill>
              <w14:schemeClr w14:val="tx1"/>
            </w14:solidFill>
          </w14:textFill>
        </w:rPr>
        <w:t>座</w:t>
      </w:r>
      <w:r>
        <w:rPr>
          <w:rFonts w:hint="eastAsia" w:ascii="仿宋" w:hAnsi="仿宋" w:eastAsia="仿宋" w:cs="仿宋"/>
          <w:bCs/>
          <w:color w:val="000000" w:themeColor="text1"/>
          <w:sz w:val="24"/>
          <w:szCs w:val="24"/>
          <w:lang w:eastAsia="zh-CN"/>
          <w14:textFill>
            <w14:solidFill>
              <w14:schemeClr w14:val="tx1"/>
            </w14:solidFill>
          </w14:textFill>
        </w:rPr>
        <w:t>以上空调车</w:t>
      </w:r>
      <w:r>
        <w:rPr>
          <w:rFonts w:hint="eastAsia" w:ascii="仿宋" w:hAnsi="仿宋" w:eastAsia="仿宋" w:cs="仿宋"/>
          <w:bCs/>
          <w:color w:val="000000" w:themeColor="text1"/>
          <w:sz w:val="24"/>
          <w:szCs w:val="24"/>
          <w14:textFill>
            <w14:solidFill>
              <w14:schemeClr w14:val="tx1"/>
            </w14:solidFill>
          </w14:textFill>
        </w:rPr>
        <w:t>每公里单价*100公里）*20%</w:t>
      </w:r>
    </w:p>
    <w:p>
      <w:pPr>
        <w:pStyle w:val="50"/>
        <w:ind w:firstLine="48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以上公式得出的合计</w:t>
      </w:r>
      <w:r>
        <w:rPr>
          <w:rFonts w:hint="eastAsia" w:ascii="仿宋" w:hAnsi="仿宋" w:eastAsia="仿宋" w:cs="仿宋"/>
          <w:color w:val="000000" w:themeColor="text1"/>
          <w:lang w:eastAsia="zh-CN"/>
          <w14:textFill>
            <w14:solidFill>
              <w14:schemeClr w14:val="tx1"/>
            </w14:solidFill>
          </w14:textFill>
        </w:rPr>
        <w:t>响应</w:t>
      </w:r>
      <w:r>
        <w:rPr>
          <w:rFonts w:hint="eastAsia" w:ascii="仿宋" w:hAnsi="仿宋" w:eastAsia="仿宋" w:cs="仿宋"/>
          <w:color w:val="000000" w:themeColor="text1"/>
          <w14:textFill>
            <w14:solidFill>
              <w14:schemeClr w14:val="tx1"/>
            </w14:solidFill>
          </w14:textFill>
        </w:rPr>
        <w:t>最低者成交</w:t>
      </w:r>
      <w:r>
        <w:rPr>
          <w:rFonts w:hint="eastAsia" w:ascii="仿宋" w:hAnsi="仿宋" w:eastAsia="仿宋" w:cs="仿宋"/>
          <w:color w:val="000000" w:themeColor="text1"/>
          <w:lang w:eastAsia="zh-CN"/>
          <w14:textFill>
            <w14:solidFill>
              <w14:schemeClr w14:val="tx1"/>
            </w14:solidFill>
          </w14:textFill>
        </w:rPr>
        <w:t>。</w:t>
      </w:r>
    </w:p>
    <w:bookmarkEnd w:id="12"/>
    <w:bookmarkEnd w:id="13"/>
    <w:p>
      <w:pPr>
        <w:spacing w:line="360" w:lineRule="auto"/>
        <w:jc w:val="center"/>
        <w:rPr>
          <w:rFonts w:hint="eastAsia" w:ascii="仿宋" w:hAnsi="仿宋" w:eastAsia="仿宋" w:cs="宋体"/>
          <w:b/>
          <w:bCs/>
          <w:color w:val="000000" w:themeColor="text1"/>
          <w:sz w:val="72"/>
          <w:szCs w:val="72"/>
          <w14:textFill>
            <w14:solidFill>
              <w14:schemeClr w14:val="tx1"/>
            </w14:solidFill>
          </w14:textFill>
        </w:rPr>
      </w:pPr>
      <w:bookmarkStart w:id="14" w:name="_Toc10306"/>
      <w:bookmarkStart w:id="15" w:name="_Toc13503"/>
      <w:bookmarkStart w:id="16" w:name="_Toc474227737"/>
      <w:bookmarkStart w:id="17" w:name="_Toc440618969"/>
      <w:bookmarkStart w:id="18" w:name="_Toc443900349"/>
    </w:p>
    <w:p>
      <w:pPr>
        <w:pStyle w:val="2"/>
        <w:rPr>
          <w:rFonts w:hint="eastAsia" w:ascii="仿宋" w:hAnsi="仿宋" w:eastAsia="仿宋" w:cs="宋体"/>
          <w:b/>
          <w:bCs/>
          <w:color w:val="000000" w:themeColor="text1"/>
          <w:sz w:val="72"/>
          <w:szCs w:val="72"/>
          <w14:textFill>
            <w14:solidFill>
              <w14:schemeClr w14:val="tx1"/>
            </w14:solidFill>
          </w14:textFill>
        </w:rPr>
      </w:pPr>
    </w:p>
    <w:p>
      <w:pPr>
        <w:rPr>
          <w:rFonts w:hint="eastAsia" w:ascii="仿宋" w:hAnsi="仿宋" w:eastAsia="仿宋" w:cs="宋体"/>
          <w:b/>
          <w:bCs/>
          <w:color w:val="000000" w:themeColor="text1"/>
          <w:sz w:val="72"/>
          <w:szCs w:val="72"/>
          <w14:textFill>
            <w14:solidFill>
              <w14:schemeClr w14:val="tx1"/>
            </w14:solidFill>
          </w14:textFill>
        </w:rPr>
      </w:pPr>
    </w:p>
    <w:p>
      <w:pPr>
        <w:pStyle w:val="2"/>
        <w:rPr>
          <w:rFonts w:hint="eastAsia" w:ascii="仿宋" w:hAnsi="仿宋" w:eastAsia="仿宋" w:cs="宋体"/>
          <w:b/>
          <w:bCs/>
          <w:color w:val="000000" w:themeColor="text1"/>
          <w:sz w:val="72"/>
          <w:szCs w:val="72"/>
          <w14:textFill>
            <w14:solidFill>
              <w14:schemeClr w14:val="tx1"/>
            </w14:solidFill>
          </w14:textFill>
        </w:rPr>
      </w:pPr>
    </w:p>
    <w:p>
      <w:pPr>
        <w:rPr>
          <w:rFonts w:hint="eastAsia" w:ascii="仿宋" w:hAnsi="仿宋" w:eastAsia="仿宋" w:cs="宋体"/>
          <w:b/>
          <w:bCs/>
          <w:color w:val="000000" w:themeColor="text1"/>
          <w:sz w:val="72"/>
          <w:szCs w:val="72"/>
          <w14:textFill>
            <w14:solidFill>
              <w14:schemeClr w14:val="tx1"/>
            </w14:solidFill>
          </w14:textFill>
        </w:rPr>
      </w:pPr>
    </w:p>
    <w:p>
      <w:pPr>
        <w:pStyle w:val="2"/>
        <w:rPr>
          <w:rFonts w:hint="eastAsia" w:ascii="仿宋" w:hAnsi="仿宋" w:eastAsia="仿宋" w:cs="宋体"/>
          <w:b/>
          <w:bCs/>
          <w:color w:val="000000" w:themeColor="text1"/>
          <w:sz w:val="72"/>
          <w:szCs w:val="72"/>
          <w14:textFill>
            <w14:solidFill>
              <w14:schemeClr w14:val="tx1"/>
            </w14:solidFill>
          </w14:textFill>
        </w:rPr>
      </w:pPr>
    </w:p>
    <w:p>
      <w:pPr>
        <w:rPr>
          <w:rFonts w:hint="eastAsia" w:ascii="仿宋" w:hAnsi="仿宋" w:eastAsia="仿宋" w:cs="宋体"/>
          <w:b/>
          <w:bCs/>
          <w:color w:val="000000" w:themeColor="text1"/>
          <w:sz w:val="72"/>
          <w:szCs w:val="72"/>
          <w14:textFill>
            <w14:solidFill>
              <w14:schemeClr w14:val="tx1"/>
            </w14:solidFill>
          </w14:textFill>
        </w:rPr>
      </w:pPr>
    </w:p>
    <w:p>
      <w:pPr>
        <w:pStyle w:val="2"/>
        <w:rPr>
          <w:rFonts w:hint="eastAsia"/>
          <w:color w:val="000000" w:themeColor="text1"/>
          <w14:textFill>
            <w14:solidFill>
              <w14:schemeClr w14:val="tx1"/>
            </w14:solidFill>
          </w14:textFill>
        </w:rPr>
      </w:pPr>
    </w:p>
    <w:p>
      <w:pPr>
        <w:spacing w:line="360" w:lineRule="auto"/>
        <w:jc w:val="center"/>
        <w:rPr>
          <w:rFonts w:ascii="仿宋" w:hAnsi="仿宋" w:eastAsia="仿宋" w:cs="宋体"/>
          <w:b/>
          <w:bCs/>
          <w:color w:val="000000" w:themeColor="text1"/>
          <w:sz w:val="72"/>
          <w:szCs w:val="72"/>
          <w14:textFill>
            <w14:solidFill>
              <w14:schemeClr w14:val="tx1"/>
            </w14:solidFill>
          </w14:textFill>
        </w:rPr>
      </w:pPr>
      <w:r>
        <w:rPr>
          <w:rFonts w:hint="eastAsia" w:ascii="仿宋" w:hAnsi="仿宋" w:eastAsia="仿宋" w:cs="宋体"/>
          <w:b/>
          <w:bCs/>
          <w:color w:val="000000" w:themeColor="text1"/>
          <w:sz w:val="72"/>
          <w:szCs w:val="72"/>
          <w14:textFill>
            <w14:solidFill>
              <w14:schemeClr w14:val="tx1"/>
            </w14:solidFill>
          </w14:textFill>
        </w:rPr>
        <w:t xml:space="preserve">第三章 </w:t>
      </w:r>
      <w:bookmarkEnd w:id="14"/>
      <w:r>
        <w:rPr>
          <w:rFonts w:hint="eastAsia" w:ascii="仿宋" w:hAnsi="仿宋" w:eastAsia="仿宋" w:cs="宋体"/>
          <w:b/>
          <w:bCs/>
          <w:color w:val="000000" w:themeColor="text1"/>
          <w:sz w:val="72"/>
          <w:szCs w:val="72"/>
          <w14:textFill>
            <w14:solidFill>
              <w14:schemeClr w14:val="tx1"/>
            </w14:solidFill>
          </w14:textFill>
        </w:rPr>
        <w:t>车辆租赁服务合同</w:t>
      </w:r>
    </w:p>
    <w:p>
      <w:pPr>
        <w:spacing w:line="360" w:lineRule="auto"/>
        <w:ind w:firstLine="31680"/>
        <w:jc w:val="center"/>
        <w:rPr>
          <w:rFonts w:ascii="仿宋" w:hAnsi="仿宋" w:eastAsia="仿宋" w:cs="宋体"/>
          <w:b/>
          <w:bCs/>
          <w:color w:val="000000" w:themeColor="text1"/>
          <w:sz w:val="44"/>
          <w:szCs w:val="44"/>
          <w14:textFill>
            <w14:solidFill>
              <w14:schemeClr w14:val="tx1"/>
            </w14:solidFill>
          </w14:textFill>
        </w:rPr>
      </w:pPr>
    </w:p>
    <w:p>
      <w:pPr>
        <w:adjustRightInd w:val="0"/>
        <w:snapToGrid w:val="0"/>
        <w:spacing w:line="360" w:lineRule="auto"/>
        <w:rPr>
          <w:rFonts w:ascii="仿宋" w:hAnsi="仿宋" w:eastAsia="仿宋" w:cs="宋体"/>
          <w:b/>
          <w:color w:val="000000" w:themeColor="text1"/>
          <w:spacing w:val="-11"/>
          <w:sz w:val="32"/>
          <w:szCs w:val="32"/>
          <w14:textFill>
            <w14:solidFill>
              <w14:schemeClr w14:val="tx1"/>
            </w14:solidFill>
          </w14:textFill>
        </w:rPr>
      </w:pPr>
    </w:p>
    <w:p>
      <w:pPr>
        <w:widowControl/>
        <w:spacing w:line="600" w:lineRule="auto"/>
        <w:ind w:left="3231" w:leftChars="689" w:hanging="1784" w:hangingChars="596"/>
        <w:rPr>
          <w:rFonts w:ascii="仿宋" w:hAnsi="仿宋" w:eastAsia="仿宋" w:cs="宋体"/>
          <w:b/>
          <w:color w:val="000000" w:themeColor="text1"/>
          <w:spacing w:val="-11"/>
          <w:sz w:val="32"/>
          <w:szCs w:val="32"/>
          <w14:textFill>
            <w14:solidFill>
              <w14:schemeClr w14:val="tx1"/>
            </w14:solidFill>
          </w14:textFill>
        </w:rPr>
      </w:pPr>
      <w:r>
        <w:rPr>
          <w:rFonts w:hint="eastAsia" w:ascii="仿宋" w:hAnsi="仿宋" w:eastAsia="仿宋" w:cs="宋体"/>
          <w:b/>
          <w:color w:val="000000" w:themeColor="text1"/>
          <w:spacing w:val="-11"/>
          <w:sz w:val="32"/>
          <w:szCs w:val="32"/>
          <w14:textFill>
            <w14:solidFill>
              <w14:schemeClr w14:val="tx1"/>
            </w14:solidFill>
          </w14:textFill>
        </w:rPr>
        <w:t>项目名称：山东水利技师学院2020年-2022年</w:t>
      </w:r>
    </w:p>
    <w:p>
      <w:pPr>
        <w:widowControl/>
        <w:spacing w:line="600" w:lineRule="auto"/>
        <w:ind w:left="3330" w:leftChars="1449" w:hanging="287" w:hangingChars="96"/>
        <w:rPr>
          <w:rFonts w:ascii="仿宋" w:hAnsi="仿宋" w:eastAsia="仿宋" w:cs="仿宋_GB2312"/>
          <w:b/>
          <w:bCs/>
          <w:color w:val="000000" w:themeColor="text1"/>
          <w:spacing w:val="-11"/>
          <w:sz w:val="32"/>
          <w:szCs w:val="32"/>
          <w14:textFill>
            <w14:solidFill>
              <w14:schemeClr w14:val="tx1"/>
            </w14:solidFill>
          </w14:textFill>
        </w:rPr>
      </w:pPr>
      <w:r>
        <w:rPr>
          <w:rFonts w:hint="eastAsia" w:ascii="仿宋" w:hAnsi="仿宋" w:eastAsia="仿宋" w:cs="宋体"/>
          <w:b/>
          <w:color w:val="000000" w:themeColor="text1"/>
          <w:spacing w:val="-11"/>
          <w:sz w:val="32"/>
          <w:szCs w:val="32"/>
          <w14:textFill>
            <w14:solidFill>
              <w14:schemeClr w14:val="tx1"/>
            </w14:solidFill>
          </w14:textFill>
        </w:rPr>
        <w:t>车辆租赁服务采购</w:t>
      </w:r>
    </w:p>
    <w:p>
      <w:pPr>
        <w:adjustRightInd w:val="0"/>
        <w:snapToGrid w:val="0"/>
        <w:spacing w:line="360" w:lineRule="auto"/>
        <w:ind w:firstLine="2095" w:firstLineChars="700"/>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pacing w:val="-11"/>
          <w:sz w:val="32"/>
          <w:szCs w:val="32"/>
          <w14:textFill>
            <w14:solidFill>
              <w14:schemeClr w14:val="tx1"/>
            </w14:solidFill>
          </w14:textFill>
        </w:rPr>
        <w:t>项目编号：</w:t>
      </w:r>
    </w:p>
    <w:p>
      <w:pPr>
        <w:spacing w:line="360" w:lineRule="auto"/>
        <w:ind w:firstLine="1205" w:firstLineChars="400"/>
        <w:jc w:val="left"/>
        <w:rPr>
          <w:rFonts w:ascii="仿宋" w:hAnsi="仿宋" w:eastAsia="仿宋" w:cs="仿宋_GB2312"/>
          <w:b/>
          <w:bCs/>
          <w:color w:val="000000" w:themeColor="text1"/>
          <w:sz w:val="30"/>
          <w:szCs w:val="30"/>
          <w14:textFill>
            <w14:solidFill>
              <w14:schemeClr w14:val="tx1"/>
            </w14:solidFill>
          </w14:textFill>
        </w:rPr>
      </w:pPr>
    </w:p>
    <w:p>
      <w:pPr>
        <w:pStyle w:val="2"/>
        <w:ind w:firstLine="643"/>
        <w:rPr>
          <w:color w:val="000000" w:themeColor="text1"/>
          <w14:textFill>
            <w14:solidFill>
              <w14:schemeClr w14:val="tx1"/>
            </w14:solidFill>
          </w14:textFill>
        </w:rPr>
      </w:pPr>
    </w:p>
    <w:p>
      <w:pPr>
        <w:spacing w:line="360" w:lineRule="auto"/>
        <w:ind w:firstLine="1205" w:firstLineChars="400"/>
        <w:jc w:val="left"/>
        <w:rPr>
          <w:rFonts w:ascii="仿宋" w:hAnsi="仿宋" w:eastAsia="仿宋" w:cs="宋体"/>
          <w:b/>
          <w:bCs/>
          <w:color w:val="000000" w:themeColor="text1"/>
          <w:sz w:val="30"/>
          <w:szCs w:val="30"/>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甲  方：</w:t>
      </w:r>
      <w:r>
        <w:rPr>
          <w:rFonts w:ascii="仿宋" w:hAnsi="仿宋" w:eastAsia="仿宋" w:cs="宋体"/>
          <w:color w:val="000000" w:themeColor="text1"/>
          <w:sz w:val="30"/>
          <w:szCs w:val="30"/>
          <w:u w:val="single"/>
          <w14:textFill>
            <w14:solidFill>
              <w14:schemeClr w14:val="tx1"/>
            </w14:solidFill>
          </w14:textFill>
        </w:rPr>
        <w:t>_______________________________</w:t>
      </w:r>
    </w:p>
    <w:p>
      <w:pPr>
        <w:spacing w:line="360" w:lineRule="auto"/>
        <w:ind w:firstLine="1205" w:firstLineChars="400"/>
        <w:jc w:val="left"/>
        <w:rPr>
          <w:rFonts w:ascii="仿宋" w:hAnsi="仿宋" w:eastAsia="仿宋" w:cs="宋体"/>
          <w:color w:val="000000" w:themeColor="text1"/>
          <w:sz w:val="30"/>
          <w:szCs w:val="30"/>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乙  方：</w:t>
      </w:r>
      <w:r>
        <w:rPr>
          <w:rFonts w:ascii="仿宋" w:hAnsi="仿宋" w:eastAsia="仿宋" w:cs="宋体"/>
          <w:color w:val="000000" w:themeColor="text1"/>
          <w:sz w:val="30"/>
          <w:szCs w:val="30"/>
          <w:u w:val="single"/>
          <w14:textFill>
            <w14:solidFill>
              <w14:schemeClr w14:val="tx1"/>
            </w14:solidFill>
          </w14:textFill>
        </w:rPr>
        <w:t>_______________________________</w:t>
      </w:r>
    </w:p>
    <w:p>
      <w:pPr>
        <w:spacing w:line="360" w:lineRule="auto"/>
        <w:ind w:firstLine="1205" w:firstLineChars="400"/>
        <w:jc w:val="left"/>
        <w:rPr>
          <w:rFonts w:ascii="仿宋" w:hAnsi="仿宋" w:eastAsia="仿宋" w:cs="宋体"/>
          <w:color w:val="000000" w:themeColor="text1"/>
          <w:sz w:val="28"/>
          <w:szCs w:val="28"/>
          <w:u w:val="single"/>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日  期：</w:t>
      </w:r>
      <w:r>
        <w:rPr>
          <w:rFonts w:hint="eastAsia" w:ascii="仿宋" w:hAnsi="仿宋" w:eastAsia="仿宋" w:cs="宋体"/>
          <w:b/>
          <w:bCs/>
          <w:color w:val="000000" w:themeColor="text1"/>
          <w:sz w:val="30"/>
          <w:szCs w:val="30"/>
          <w:u w:val="single"/>
          <w14:textFill>
            <w14:solidFill>
              <w14:schemeClr w14:val="tx1"/>
            </w14:solidFill>
          </w14:textFill>
        </w:rPr>
        <w:t xml:space="preserve">                               </w:t>
      </w:r>
      <w:r>
        <w:rPr>
          <w:rFonts w:hint="eastAsia" w:ascii="仿宋" w:hAnsi="仿宋" w:eastAsia="仿宋" w:cs="宋体"/>
          <w:b/>
          <w:bCs/>
          <w:color w:val="000000" w:themeColor="text1"/>
          <w:sz w:val="30"/>
          <w:szCs w:val="30"/>
          <w14:textFill>
            <w14:solidFill>
              <w14:schemeClr w14:val="tx1"/>
            </w14:solidFill>
          </w14:textFill>
        </w:rPr>
        <w:t xml:space="preserve">  </w:t>
      </w: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hint="eastAsia" w:ascii="仿宋" w:hAnsi="仿宋" w:eastAsia="仿宋" w:cs="仿宋"/>
          <w:color w:val="000000" w:themeColor="text1"/>
          <w:kern w:val="2"/>
          <w:szCs w:val="24"/>
          <w14:textFill>
            <w14:solidFill>
              <w14:schemeClr w14:val="tx1"/>
            </w14:solidFill>
          </w14:textFill>
        </w:rPr>
      </w:pP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甲方：山东水利技师学院                         乙方：</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住所地：山东省淄博市淄川区松龄西路498号       住所地：</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法定代表人：孙桐传                             法定代表人：</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电话：0533-3825000                             电话：</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邮编：255130                                   邮编：</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纳税识别号：12370000495571971G                 纳税识别号：</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开户名称：山东水利技师学院                     开户名称：</w:t>
      </w:r>
    </w:p>
    <w:p>
      <w:pPr>
        <w:pStyle w:val="110"/>
        <w:shd w:val="clear" w:color="auto" w:fill="FFFFFF"/>
        <w:spacing w:before="0" w:beforeAutospacing="0" w:after="0" w:afterAutospacing="0" w:line="500" w:lineRule="exact"/>
        <w:ind w:firstLine="482"/>
        <w:rPr>
          <w:rFonts w:ascii="仿宋" w:hAnsi="仿宋" w:eastAsia="仿宋" w:cs="仿宋"/>
          <w:color w:val="000000" w:themeColor="text1"/>
          <w:kern w:val="2"/>
          <w:szCs w:val="24"/>
          <w14:textFill>
            <w14:solidFill>
              <w14:schemeClr w14:val="tx1"/>
            </w14:solidFill>
          </w14:textFill>
        </w:rPr>
      </w:pPr>
      <w:r>
        <w:rPr>
          <w:rFonts w:hint="eastAsia" w:ascii="仿宋" w:hAnsi="仿宋" w:eastAsia="仿宋" w:cs="仿宋"/>
          <w:color w:val="000000" w:themeColor="text1"/>
          <w:kern w:val="2"/>
          <w:szCs w:val="24"/>
          <w14:textFill>
            <w14:solidFill>
              <w14:schemeClr w14:val="tx1"/>
            </w14:solidFill>
          </w14:textFill>
        </w:rPr>
        <w:t>开户银行：</w:t>
      </w:r>
      <w:r>
        <w:rPr>
          <w:rFonts w:hint="eastAsia" w:ascii="仿宋" w:hAnsi="仿宋" w:eastAsia="仿宋" w:cs="仿宋"/>
          <w:color w:val="000000" w:themeColor="text1"/>
          <w:szCs w:val="24"/>
          <w14:textFill>
            <w14:solidFill>
              <w14:schemeClr w14:val="tx1"/>
            </w14:solidFill>
          </w14:textFill>
        </w:rPr>
        <w:t>中国工商银行淄博淄川支行</w:t>
      </w:r>
      <w:r>
        <w:rPr>
          <w:rFonts w:hint="eastAsia" w:ascii="仿宋" w:hAnsi="仿宋" w:eastAsia="仿宋" w:cs="仿宋"/>
          <w:color w:val="000000" w:themeColor="text1"/>
          <w:kern w:val="2"/>
          <w:szCs w:val="24"/>
          <w14:textFill>
            <w14:solidFill>
              <w14:schemeClr w14:val="tx1"/>
            </w14:solidFill>
          </w14:textFill>
        </w:rPr>
        <w:t xml:space="preserve">             开户银行：</w:t>
      </w:r>
    </w:p>
    <w:p>
      <w:pPr>
        <w:spacing w:line="500" w:lineRule="exact"/>
        <w:ind w:firstLine="482"/>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开户账号：1603004109264036068                  开户账号：</w:t>
      </w:r>
    </w:p>
    <w:p>
      <w:pPr>
        <w:pStyle w:val="38"/>
        <w:tabs>
          <w:tab w:val="left" w:pos="4872"/>
        </w:tabs>
        <w:spacing w:line="360" w:lineRule="auto"/>
        <w:ind w:firstLine="480" w:firstLineChars="200"/>
        <w:rPr>
          <w:rFonts w:hint="eastAsia" w:ascii="仿宋" w:hAnsi="仿宋" w:eastAsia="仿宋" w:cs="仿宋"/>
          <w:color w:val="000000" w:themeColor="text1"/>
          <w14:textFill>
            <w14:solidFill>
              <w14:schemeClr w14:val="tx1"/>
            </w14:solidFill>
          </w14:textFill>
        </w:rPr>
      </w:pPr>
    </w:p>
    <w:p>
      <w:pPr>
        <w:pStyle w:val="38"/>
        <w:tabs>
          <w:tab w:val="left" w:pos="4872"/>
        </w:tabs>
        <w:spacing w:line="36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山东水利技师学院所需2020年-2022年车辆租赁</w:t>
      </w:r>
      <w:r>
        <w:rPr>
          <w:rFonts w:hint="eastAsia" w:ascii="仿宋" w:hAnsi="仿宋" w:eastAsia="仿宋" w:cs="仿宋"/>
          <w:color w:val="000000" w:themeColor="text1"/>
          <w:lang w:eastAsia="zh-CN"/>
          <w14:textFill>
            <w14:solidFill>
              <w14:schemeClr w14:val="tx1"/>
            </w14:solidFill>
          </w14:textFill>
        </w:rPr>
        <w:t>服务项目</w:t>
      </w:r>
      <w:r>
        <w:rPr>
          <w:rFonts w:hint="eastAsia" w:ascii="仿宋" w:hAnsi="仿宋" w:eastAsia="仿宋" w:cs="仿宋"/>
          <w:color w:val="000000" w:themeColor="text1"/>
          <w14:textFill>
            <w14:solidFill>
              <w14:schemeClr w14:val="tx1"/>
            </w14:solidFill>
          </w14:textFill>
        </w:rPr>
        <w:t>以编号SDSLJSXY202009 的</w:t>
      </w:r>
      <w:r>
        <w:rPr>
          <w:rFonts w:hint="eastAsia" w:ascii="仿宋" w:hAnsi="仿宋" w:eastAsia="仿宋" w:cs="仿宋"/>
          <w:color w:val="000000" w:themeColor="text1"/>
          <w:lang w:eastAsia="zh-CN"/>
          <w14:textFill>
            <w14:solidFill>
              <w14:schemeClr w14:val="tx1"/>
            </w14:solidFill>
          </w14:textFill>
        </w:rPr>
        <w:t>询价</w:t>
      </w:r>
      <w:r>
        <w:rPr>
          <w:rFonts w:hint="eastAsia" w:ascii="仿宋" w:hAnsi="仿宋" w:eastAsia="仿宋" w:cs="仿宋"/>
          <w:color w:val="000000" w:themeColor="text1"/>
          <w14:textFill>
            <w14:solidFill>
              <w14:schemeClr w14:val="tx1"/>
            </w14:solidFill>
          </w14:textFill>
        </w:rPr>
        <w:t>文件在甲方网站首页公开发布公告</w:t>
      </w:r>
      <w:r>
        <w:rPr>
          <w:rFonts w:hint="eastAsia" w:ascii="仿宋" w:hAnsi="仿宋" w:eastAsia="仿宋" w:cs="仿宋"/>
          <w:color w:val="000000" w:themeColor="text1"/>
          <w:lang w:eastAsia="zh-CN"/>
          <w14:textFill>
            <w14:solidFill>
              <w14:schemeClr w14:val="tx1"/>
            </w14:solidFill>
          </w14:textFill>
        </w:rPr>
        <w:t>，在淄博市、淄川区确定的公务用车定点社会化租赁公司中遴选租赁服务供应商</w:t>
      </w:r>
      <w:r>
        <w:rPr>
          <w:rFonts w:hint="eastAsia" w:ascii="仿宋" w:hAnsi="仿宋" w:eastAsia="仿宋" w:cs="仿宋"/>
          <w:color w:val="000000" w:themeColor="text1"/>
          <w14:textFill>
            <w14:solidFill>
              <w14:schemeClr w14:val="tx1"/>
            </w14:solidFill>
          </w14:textFill>
        </w:rPr>
        <w:t>。经</w:t>
      </w:r>
      <w:r>
        <w:rPr>
          <w:rFonts w:hint="eastAsia" w:ascii="仿宋" w:hAnsi="仿宋" w:eastAsia="仿宋" w:cs="仿宋"/>
          <w:color w:val="000000" w:themeColor="text1"/>
          <w:lang w:eastAsia="zh-CN"/>
          <w14:textFill>
            <w14:solidFill>
              <w14:schemeClr w14:val="tx1"/>
            </w14:solidFill>
          </w14:textFill>
        </w:rPr>
        <w:t>询价</w:t>
      </w:r>
      <w:r>
        <w:rPr>
          <w:rFonts w:hint="eastAsia" w:ascii="仿宋" w:hAnsi="仿宋" w:eastAsia="仿宋" w:cs="仿宋"/>
          <w:color w:val="000000" w:themeColor="text1"/>
          <w14:textFill>
            <w14:solidFill>
              <w14:schemeClr w14:val="tx1"/>
            </w14:solidFill>
          </w14:textFill>
        </w:rPr>
        <w:t xml:space="preserve">小组评审，采购人确定  </w:t>
      </w:r>
      <w:r>
        <w:rPr>
          <w:rFonts w:hint="eastAsia" w:ascii="仿宋" w:hAnsi="仿宋" w:eastAsia="仿宋" w:cs="仿宋"/>
          <w:color w:val="000000" w:themeColor="text1"/>
          <w:u w:val="single"/>
          <w14:textFill>
            <w14:solidFill>
              <w14:schemeClr w14:val="tx1"/>
            </w14:solidFill>
          </w14:textFill>
        </w:rPr>
        <w:t xml:space="preserve">（乙方）  </w:t>
      </w:r>
      <w:r>
        <w:rPr>
          <w:rFonts w:hint="eastAsia" w:ascii="仿宋" w:hAnsi="仿宋" w:eastAsia="仿宋" w:cs="仿宋"/>
          <w:color w:val="000000" w:themeColor="text1"/>
          <w14:textFill>
            <w14:solidFill>
              <w14:schemeClr w14:val="tx1"/>
            </w14:solidFill>
          </w14:textFill>
        </w:rPr>
        <w:t>为成交供应商。甲、乙双方根据《中华人民共和国合同法》、《中华人民共和国政府采购法》和其他法律、法规的规定，并按照公正、平等、自愿、诚实信用的原则，同意按照以下条款和条件，签署本合同。</w:t>
      </w:r>
    </w:p>
    <w:p>
      <w:pPr>
        <w:pStyle w:val="38"/>
        <w:tabs>
          <w:tab w:val="left" w:pos="4872"/>
        </w:tabs>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1、合同文件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下列文件构成本合同的组成部分：</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A、成交通知书</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B、采购文件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C、响应文件                         （见响应文件）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D、</w:t>
      </w:r>
      <w:r>
        <w:rPr>
          <w:rFonts w:hint="eastAsia" w:ascii="仿宋" w:hAnsi="仿宋" w:eastAsia="仿宋" w:cs="仿宋"/>
          <w:color w:val="000000" w:themeColor="text1"/>
          <w:lang w:eastAsia="zh-CN"/>
          <w14:textFill>
            <w14:solidFill>
              <w14:schemeClr w14:val="tx1"/>
            </w14:solidFill>
          </w14:textFill>
        </w:rPr>
        <w:t>响应</w:t>
      </w:r>
      <w:r>
        <w:rPr>
          <w:rFonts w:hint="eastAsia" w:ascii="仿宋" w:hAnsi="仿宋" w:eastAsia="仿宋" w:cs="仿宋"/>
          <w:color w:val="000000" w:themeColor="text1"/>
          <w14:textFill>
            <w14:solidFill>
              <w14:schemeClr w14:val="tx1"/>
            </w14:solidFill>
          </w14:textFill>
        </w:rPr>
        <w:t>表                          （见响应文件）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E、合同执行期间经监督方审核同意的双方达成的补充协议。</w:t>
      </w:r>
    </w:p>
    <w:p>
      <w:pPr>
        <w:pStyle w:val="38"/>
        <w:tabs>
          <w:tab w:val="left" w:pos="4872"/>
        </w:tabs>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2、合同范围和条件</w:t>
      </w:r>
    </w:p>
    <w:p>
      <w:pPr>
        <w:pStyle w:val="38"/>
        <w:tabs>
          <w:tab w:val="left" w:pos="4872"/>
        </w:tabs>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本合同的范围和条件与上述合同文件中规定内容一致。</w:t>
      </w:r>
    </w:p>
    <w:p>
      <w:pPr>
        <w:pStyle w:val="38"/>
        <w:numPr>
          <w:ilvl w:val="0"/>
          <w:numId w:val="7"/>
        </w:numPr>
        <w:tabs>
          <w:tab w:val="left" w:pos="4872"/>
        </w:tabs>
        <w:spacing w:line="360" w:lineRule="auto"/>
        <w:ind w:firstLine="482" w:firstLineChars="200"/>
        <w:outlineLvl w:val="0"/>
        <w:rPr>
          <w:rFonts w:hint="eastAsia" w:ascii="仿宋" w:hAnsi="仿宋" w:eastAsia="仿宋" w:cs="仿宋"/>
          <w:b/>
          <w:color w:val="000000" w:themeColor="text1"/>
          <w14:textFill>
            <w14:solidFill>
              <w14:schemeClr w14:val="tx1"/>
            </w14:solidFill>
          </w14:textFill>
        </w:rPr>
      </w:pPr>
      <w:bookmarkStart w:id="19" w:name="_Toc19088"/>
      <w:r>
        <w:rPr>
          <w:rFonts w:hint="eastAsia" w:ascii="仿宋" w:hAnsi="仿宋" w:eastAsia="仿宋" w:cs="仿宋"/>
          <w:b/>
          <w:color w:val="000000" w:themeColor="text1"/>
          <w:lang w:eastAsia="zh-CN"/>
          <w14:textFill>
            <w14:solidFill>
              <w14:schemeClr w14:val="tx1"/>
            </w14:solidFill>
          </w14:textFill>
        </w:rPr>
        <w:t>车辆租赁价格明细</w:t>
      </w:r>
      <w:bookmarkEnd w:id="19"/>
      <w:r>
        <w:rPr>
          <w:rFonts w:hint="eastAsia" w:ascii="仿宋" w:hAnsi="仿宋" w:eastAsia="仿宋" w:cs="仿宋"/>
          <w:b/>
          <w:color w:val="000000" w:themeColor="text1"/>
          <w14:textFill>
            <w14:solidFill>
              <w14:schemeClr w14:val="tx1"/>
            </w14:solidFill>
          </w14:textFill>
        </w:rPr>
        <w:t>表</w:t>
      </w:r>
    </w:p>
    <w:tbl>
      <w:tblPr>
        <w:tblStyle w:val="42"/>
        <w:tblpPr w:leftFromText="180" w:rightFromText="180" w:vertAnchor="text" w:horzAnchor="page" w:tblpXSpec="center" w:tblpY="246"/>
        <w:tblOverlap w:val="never"/>
        <w:tblW w:w="918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388"/>
        <w:gridCol w:w="887"/>
        <w:gridCol w:w="1950"/>
        <w:gridCol w:w="1871"/>
        <w:gridCol w:w="1275"/>
        <w:gridCol w:w="99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817" w:type="dxa"/>
            <w:tcBorders>
              <w:right w:val="single" w:color="auto" w:sz="4" w:space="0"/>
            </w:tcBorders>
            <w:noWrap w:val="0"/>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1388" w:type="dxa"/>
            <w:tcBorders>
              <w:left w:val="single" w:color="auto" w:sz="4" w:space="0"/>
              <w:right w:val="single" w:color="auto" w:sz="4" w:space="0"/>
            </w:tcBorders>
            <w:noWrap w:val="0"/>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车辆类型</w:t>
            </w:r>
          </w:p>
        </w:tc>
        <w:tc>
          <w:tcPr>
            <w:tcW w:w="887" w:type="dxa"/>
            <w:tcBorders>
              <w:left w:val="single" w:color="auto" w:sz="4" w:space="0"/>
              <w:right w:val="single" w:color="auto" w:sz="4" w:space="0"/>
            </w:tcBorders>
            <w:noWrap w:val="0"/>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日均行驶公里</w:t>
            </w:r>
          </w:p>
        </w:tc>
        <w:tc>
          <w:tcPr>
            <w:tcW w:w="1950" w:type="dxa"/>
            <w:tcBorders>
              <w:left w:val="single" w:color="auto" w:sz="4" w:space="0"/>
              <w:right w:val="single" w:color="auto" w:sz="4" w:space="0"/>
            </w:tcBorders>
            <w:noWrap w:val="0"/>
            <w:vAlign w:val="center"/>
          </w:tcPr>
          <w:p>
            <w:pPr>
              <w:spacing w:line="360" w:lineRule="auto"/>
              <w:jc w:val="center"/>
              <w:rPr>
                <w:rFonts w:hint="eastAsia"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单辆车日租金</w:t>
            </w:r>
            <w:r>
              <w:rPr>
                <w:rFonts w:hint="eastAsia" w:ascii="仿宋" w:hAnsi="仿宋" w:eastAsia="仿宋" w:cs="仿宋"/>
                <w:b/>
                <w:color w:val="000000" w:themeColor="text1"/>
                <w:szCs w:val="21"/>
                <w:lang w:eastAsia="zh-CN"/>
                <w14:textFill>
                  <w14:solidFill>
                    <w14:schemeClr w14:val="tx1"/>
                  </w14:solidFill>
                </w14:textFill>
              </w:rPr>
              <w:t>响应</w:t>
            </w:r>
            <w:r>
              <w:rPr>
                <w:rFonts w:hint="eastAsia" w:ascii="仿宋" w:hAnsi="仿宋" w:eastAsia="仿宋" w:cs="仿宋"/>
                <w:b/>
                <w:color w:val="000000" w:themeColor="text1"/>
                <w:szCs w:val="21"/>
                <w14:textFill>
                  <w14:solidFill>
                    <w14:schemeClr w14:val="tx1"/>
                  </w14:solidFill>
                </w14:textFill>
              </w:rPr>
              <w:t>（元/天）</w:t>
            </w:r>
            <w:r>
              <w:rPr>
                <w:rFonts w:hint="eastAsia" w:ascii="仿宋" w:hAnsi="仿宋" w:eastAsia="仿宋" w:cs="仿宋"/>
                <w:b/>
                <w:color w:val="000000" w:themeColor="text1"/>
                <w:szCs w:val="21"/>
                <w:lang w:eastAsia="zh-CN"/>
                <w14:textFill>
                  <w14:solidFill>
                    <w14:schemeClr w14:val="tx1"/>
                  </w14:solidFill>
                </w14:textFill>
              </w:rPr>
              <w:t>（含司机）</w:t>
            </w:r>
          </w:p>
        </w:tc>
        <w:tc>
          <w:tcPr>
            <w:tcW w:w="1871" w:type="dxa"/>
            <w:tcBorders>
              <w:left w:val="single" w:color="auto" w:sz="4" w:space="0"/>
              <w:right w:val="single" w:color="auto" w:sz="4" w:space="0"/>
            </w:tcBorders>
            <w:noWrap w:val="0"/>
            <w:vAlign w:val="top"/>
          </w:tcPr>
          <w:p>
            <w:pPr>
              <w:spacing w:line="360" w:lineRule="auto"/>
              <w:jc w:val="center"/>
              <w:rPr>
                <w:rFonts w:hint="eastAsia" w:ascii="仿宋" w:hAnsi="仿宋" w:eastAsia="仿宋" w:cs="仿宋"/>
                <w:b/>
                <w:color w:val="000000" w:themeColor="text1"/>
                <w:szCs w:val="21"/>
                <w:lang w:eastAsia="zh-CN"/>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超出日均行驶每公里单价（元）</w:t>
            </w:r>
            <w:r>
              <w:rPr>
                <w:rFonts w:hint="eastAsia" w:ascii="仿宋" w:hAnsi="仿宋" w:eastAsia="仿宋" w:cs="仿宋"/>
                <w:b/>
                <w:color w:val="000000" w:themeColor="text1"/>
                <w:szCs w:val="21"/>
                <w:lang w:eastAsia="zh-CN"/>
                <w14:textFill>
                  <w14:solidFill>
                    <w14:schemeClr w14:val="tx1"/>
                  </w14:solidFill>
                </w14:textFill>
              </w:rPr>
              <w:t>（含司机）</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服务期</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车辆品牌型号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noWrap w:val="0"/>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5座轿车（紧凑型车）</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noWrap w:val="0"/>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5座轿车（中型车）</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noWrap w:val="0"/>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7-9座商务车</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noWrap w:val="0"/>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21</w:t>
            </w:r>
            <w:r>
              <w:rPr>
                <w:rFonts w:hint="eastAsia" w:ascii="仿宋" w:hAnsi="仿宋" w:eastAsia="仿宋" w:cs="仿宋"/>
                <w:color w:val="000000" w:themeColor="text1"/>
                <w14:textFill>
                  <w14:solidFill>
                    <w14:schemeClr w14:val="tx1"/>
                  </w14:solidFill>
                </w14:textFill>
              </w:rPr>
              <w:t>座空调乘用车</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noWrap w:val="0"/>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22-</w:t>
            </w:r>
            <w:r>
              <w:rPr>
                <w:rFonts w:hint="eastAsia" w:ascii="仿宋" w:hAnsi="仿宋" w:eastAsia="仿宋" w:cs="仿宋"/>
                <w:color w:val="000000" w:themeColor="text1"/>
                <w:lang w:val="en-US" w:eastAsia="zh-CN"/>
                <w14:textFill>
                  <w14:solidFill>
                    <w14:schemeClr w14:val="tx1"/>
                  </w14:solidFill>
                </w14:textFill>
              </w:rPr>
              <w:t>44</w:t>
            </w:r>
            <w:r>
              <w:rPr>
                <w:rFonts w:hint="eastAsia" w:ascii="仿宋" w:hAnsi="仿宋" w:eastAsia="仿宋" w:cs="仿宋"/>
                <w:color w:val="000000" w:themeColor="text1"/>
                <w14:textFill>
                  <w14:solidFill>
                    <w14:schemeClr w14:val="tx1"/>
                  </w14:solidFill>
                </w14:textFill>
              </w:rPr>
              <w:t>座空调乘用车</w:t>
            </w:r>
          </w:p>
        </w:tc>
        <w:tc>
          <w:tcPr>
            <w:tcW w:w="88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17" w:type="dxa"/>
            <w:tcBorders>
              <w:right w:val="single" w:color="auto" w:sz="4" w:space="0"/>
            </w:tcBorders>
            <w:noWrap w:val="0"/>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45</w:t>
            </w:r>
            <w:r>
              <w:rPr>
                <w:rFonts w:hint="eastAsia" w:ascii="仿宋" w:hAnsi="仿宋" w:eastAsia="仿宋" w:cs="仿宋"/>
                <w:color w:val="000000" w:themeColor="text1"/>
                <w14:textFill>
                  <w14:solidFill>
                    <w14:schemeClr w14:val="tx1"/>
                  </w14:solidFill>
                </w14:textFill>
              </w:rPr>
              <w:t>座</w:t>
            </w:r>
            <w:r>
              <w:rPr>
                <w:rFonts w:hint="eastAsia" w:ascii="仿宋" w:hAnsi="仿宋" w:eastAsia="仿宋" w:cs="仿宋"/>
                <w:color w:val="000000" w:themeColor="text1"/>
                <w:lang w:eastAsia="zh-CN"/>
                <w14:textFill>
                  <w14:solidFill>
                    <w14:schemeClr w14:val="tx1"/>
                  </w14:solidFill>
                </w14:textFill>
              </w:rPr>
              <w:t>以上</w:t>
            </w:r>
            <w:r>
              <w:rPr>
                <w:rFonts w:hint="eastAsia" w:ascii="仿宋" w:hAnsi="仿宋" w:eastAsia="仿宋" w:cs="仿宋"/>
                <w:color w:val="000000" w:themeColor="text1"/>
                <w14:textFill>
                  <w14:solidFill>
                    <w14:schemeClr w14:val="tx1"/>
                  </w14:solidFill>
                </w14:textFill>
              </w:rPr>
              <w:t>空调乘用车</w:t>
            </w:r>
          </w:p>
        </w:tc>
        <w:tc>
          <w:tcPr>
            <w:tcW w:w="887" w:type="dxa"/>
            <w:tcBorders>
              <w:top w:val="single" w:color="auto" w:sz="4" w:space="0"/>
              <w:left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950" w:type="dxa"/>
            <w:tcBorders>
              <w:top w:val="single" w:color="auto" w:sz="4" w:space="0"/>
              <w:left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871" w:type="dxa"/>
            <w:tcBorders>
              <w:top w:val="single" w:color="auto" w:sz="4" w:space="0"/>
              <w:left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三年内随时</w:t>
            </w:r>
          </w:p>
        </w:tc>
        <w:tc>
          <w:tcPr>
            <w:tcW w:w="99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bl>
    <w:p>
      <w:pPr>
        <w:pStyle w:val="40"/>
        <w:shd w:val="clear" w:color="auto" w:fill="FFFFFF"/>
        <w:spacing w:beforeAutospacing="0" w:afterAutospacing="0" w:line="360" w:lineRule="auto"/>
        <w:ind w:right="300" w:firstLine="480" w:firstLineChars="200"/>
        <w:jc w:val="both"/>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租赁期间发生的燃油、停车、维修、保养、保险、年审等费用由</w:t>
      </w:r>
      <w:r>
        <w:rPr>
          <w:rFonts w:hint="eastAsia" w:ascii="仿宋" w:hAnsi="仿宋" w:eastAsia="仿宋" w:cs="仿宋"/>
          <w:bCs/>
          <w:color w:val="000000" w:themeColor="text1"/>
          <w:sz w:val="24"/>
          <w:szCs w:val="24"/>
          <w:lang w:val="en-US" w:eastAsia="zh-CN"/>
          <w14:textFill>
            <w14:solidFill>
              <w14:schemeClr w14:val="tx1"/>
            </w14:solidFill>
          </w14:textFill>
        </w:rPr>
        <w:t>乙</w:t>
      </w:r>
      <w:r>
        <w:rPr>
          <w:rFonts w:hint="eastAsia" w:ascii="仿宋" w:hAnsi="仿宋" w:eastAsia="仿宋" w:cs="仿宋"/>
          <w:bCs/>
          <w:color w:val="000000" w:themeColor="text1"/>
          <w:sz w:val="24"/>
          <w:szCs w:val="24"/>
          <w:lang w:eastAsia="zh-CN"/>
          <w14:textFill>
            <w14:solidFill>
              <w14:schemeClr w14:val="tx1"/>
            </w14:solidFill>
          </w14:textFill>
        </w:rPr>
        <w:t>方承担。过路费、过桥费由乙方先行垫付，事后凭票据由甲方支付。</w:t>
      </w:r>
      <w:bookmarkStart w:id="130" w:name="_GoBack"/>
      <w:bookmarkEnd w:id="130"/>
      <w:r>
        <w:rPr>
          <w:rFonts w:hint="eastAsia" w:ascii="仿宋" w:hAnsi="仿宋" w:eastAsia="仿宋" w:cs="仿宋"/>
          <w:bCs/>
          <w:color w:val="000000" w:themeColor="text1"/>
          <w:sz w:val="24"/>
          <w:szCs w:val="24"/>
          <w:lang w:eastAsia="zh-CN"/>
          <w14:textFill>
            <w14:solidFill>
              <w14:schemeClr w14:val="tx1"/>
            </w14:solidFill>
          </w14:textFill>
        </w:rPr>
        <w:t>租赁期间产生的必要的驾驶员食宿费用按照</w:t>
      </w:r>
      <w:r>
        <w:rPr>
          <w:rFonts w:hint="eastAsia" w:ascii="仿宋" w:hAnsi="仿宋" w:eastAsia="仿宋" w:cs="仿宋"/>
          <w:bCs/>
          <w:color w:val="000000" w:themeColor="text1"/>
          <w:sz w:val="24"/>
          <w:szCs w:val="24"/>
          <w:u w:val="none"/>
          <w:lang w:eastAsia="zh-CN"/>
          <w14:textFill>
            <w14:solidFill>
              <w14:schemeClr w14:val="tx1"/>
            </w14:solidFill>
          </w14:textFill>
        </w:rPr>
        <w:t>早餐</w:t>
      </w:r>
      <w:r>
        <w:rPr>
          <w:rFonts w:hint="eastAsia" w:ascii="仿宋" w:hAnsi="仿宋" w:eastAsia="仿宋" w:cs="仿宋"/>
          <w:bCs/>
          <w:color w:val="000000" w:themeColor="text1"/>
          <w:sz w:val="24"/>
          <w:szCs w:val="24"/>
          <w:u w:val="none"/>
          <w:lang w:val="en-US" w:eastAsia="zh-CN"/>
          <w14:textFill>
            <w14:solidFill>
              <w14:schemeClr w14:val="tx1"/>
            </w14:solidFill>
          </w14:textFill>
        </w:rPr>
        <w:t>20元、午餐 30元、晚餐30元、住宿费120元/</w:t>
      </w:r>
      <w:r>
        <w:rPr>
          <w:rFonts w:hint="eastAsia" w:ascii="仿宋" w:hAnsi="仿宋" w:eastAsia="仿宋" w:cs="仿宋"/>
          <w:bCs/>
          <w:color w:val="000000" w:themeColor="text1"/>
          <w:sz w:val="24"/>
          <w:szCs w:val="24"/>
          <w:lang w:val="en-US" w:eastAsia="zh-CN"/>
          <w14:textFill>
            <w14:solidFill>
              <w14:schemeClr w14:val="tx1"/>
            </w14:solidFill>
          </w14:textFill>
        </w:rPr>
        <w:t>晚的标准计入甲方租赁费用，超出部分由乙方承担。</w:t>
      </w:r>
    </w:p>
    <w:p>
      <w:pPr>
        <w:pStyle w:val="38"/>
        <w:keepNext w:val="0"/>
        <w:keepLines w:val="0"/>
        <w:pageBreakBefore w:val="0"/>
        <w:widowControl w:val="0"/>
        <w:numPr>
          <w:ilvl w:val="0"/>
          <w:numId w:val="7"/>
        </w:numPr>
        <w:tabs>
          <w:tab w:val="left" w:pos="4872"/>
        </w:tabs>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仿宋" w:hAnsi="仿宋" w:eastAsia="仿宋" w:cs="仿宋"/>
          <w:b/>
          <w:color w:val="000000" w:themeColor="text1"/>
          <w:lang w:val="en-US" w:eastAsia="zh-CN"/>
          <w14:textFill>
            <w14:solidFill>
              <w14:schemeClr w14:val="tx1"/>
            </w14:solidFill>
          </w14:textFill>
        </w:rPr>
      </w:pPr>
      <w:r>
        <w:rPr>
          <w:rFonts w:hint="eastAsia" w:ascii="仿宋" w:hAnsi="仿宋" w:eastAsia="仿宋" w:cs="仿宋"/>
          <w:b/>
          <w:color w:val="000000" w:themeColor="text1"/>
          <w:lang w:val="en-US" w:eastAsia="zh-CN"/>
          <w14:textFill>
            <w14:solidFill>
              <w14:schemeClr w14:val="tx1"/>
            </w14:solidFill>
          </w14:textFill>
        </w:rPr>
        <w:t>服务承诺及优惠条件：</w:t>
      </w:r>
    </w:p>
    <w:p>
      <w:pPr>
        <w:pStyle w:val="38"/>
        <w:keepNext w:val="0"/>
        <w:keepLines w:val="0"/>
        <w:pageBreakBefore w:val="0"/>
        <w:widowControl w:val="0"/>
        <w:numPr>
          <w:ilvl w:val="0"/>
          <w:numId w:val="7"/>
        </w:numPr>
        <w:tabs>
          <w:tab w:val="left" w:pos="4872"/>
        </w:tabs>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仿宋" w:hAnsi="仿宋" w:eastAsia="仿宋" w:cs="仿宋"/>
          <w:b/>
          <w:color w:val="000000" w:themeColor="text1"/>
          <w:lang w:val="en-US" w:eastAsia="zh-CN"/>
          <w14:textFill>
            <w14:solidFill>
              <w14:schemeClr w14:val="tx1"/>
            </w14:solidFill>
          </w14:textFill>
        </w:rPr>
      </w:pPr>
      <w:r>
        <w:rPr>
          <w:rFonts w:hint="eastAsia" w:ascii="仿宋" w:hAnsi="仿宋" w:eastAsia="仿宋" w:cs="仿宋"/>
          <w:b/>
          <w:color w:val="000000" w:themeColor="text1"/>
          <w:lang w:val="en-US" w:eastAsia="zh-CN"/>
          <w14:textFill>
            <w14:solidFill>
              <w14:schemeClr w14:val="tx1"/>
            </w14:solidFill>
          </w14:textFill>
        </w:rPr>
        <w:t>结算方式</w:t>
      </w:r>
    </w:p>
    <w:p>
      <w:pPr>
        <w:pStyle w:val="38"/>
        <w:keepNext w:val="0"/>
        <w:keepLines w:val="0"/>
        <w:pageBreakBefore w:val="0"/>
        <w:widowControl w:val="0"/>
        <w:numPr>
          <w:ilvl w:val="0"/>
          <w:numId w:val="0"/>
        </w:numPr>
        <w:tabs>
          <w:tab w:val="left" w:pos="4872"/>
        </w:tabs>
        <w:kinsoku/>
        <w:wordWrap/>
        <w:overflowPunct/>
        <w:topLinePunct w:val="0"/>
        <w:autoSpaceDE/>
        <w:autoSpaceDN/>
        <w:bidi w:val="0"/>
        <w:adjustRightInd/>
        <w:snapToGrid/>
        <w:spacing w:line="360" w:lineRule="auto"/>
        <w:ind w:leftChars="200"/>
        <w:textAlignment w:val="auto"/>
        <w:outlineLvl w:val="0"/>
        <w:rPr>
          <w:rFonts w:hint="eastAsia" w:ascii="仿宋_GB2312" w:hAnsi="仿宋_GB2312" w:eastAsia="仿宋_GB2312" w:cs="仿宋_GB2312"/>
          <w:b w:val="0"/>
          <w:bCs/>
          <w:color w:val="000000" w:themeColor="text1"/>
          <w:lang w:val="en-US" w:eastAsia="zh-CN"/>
          <w14:textFill>
            <w14:solidFill>
              <w14:schemeClr w14:val="tx1"/>
            </w14:solidFill>
          </w14:textFill>
        </w:rPr>
      </w:pPr>
      <w:r>
        <w:rPr>
          <w:rFonts w:hint="eastAsia" w:ascii="仿宋_GB2312" w:hAnsi="仿宋_GB2312" w:eastAsia="仿宋_GB2312" w:cs="仿宋_GB2312"/>
          <w:b w:val="0"/>
          <w:bCs/>
          <w:color w:val="000000" w:themeColor="text1"/>
          <w:lang w:val="en-US" w:eastAsia="zh-CN"/>
          <w14:textFill>
            <w14:solidFill>
              <w14:schemeClr w14:val="tx1"/>
            </w14:solidFill>
          </w14:textFill>
        </w:rPr>
        <w:t>5.1计价里程：</w:t>
      </w:r>
    </w:p>
    <w:p>
      <w:pPr>
        <w:pStyle w:val="38"/>
        <w:keepNext w:val="0"/>
        <w:keepLines w:val="0"/>
        <w:pageBreakBefore w:val="0"/>
        <w:widowControl w:val="0"/>
        <w:numPr>
          <w:ilvl w:val="0"/>
          <w:numId w:val="0"/>
        </w:numPr>
        <w:tabs>
          <w:tab w:val="left" w:pos="4872"/>
        </w:tabs>
        <w:kinsoku/>
        <w:wordWrap/>
        <w:overflowPunct/>
        <w:topLinePunct w:val="0"/>
        <w:autoSpaceDE/>
        <w:autoSpaceDN/>
        <w:bidi w:val="0"/>
        <w:adjustRightInd/>
        <w:snapToGrid/>
        <w:spacing w:line="360" w:lineRule="auto"/>
        <w:ind w:leftChars="200"/>
        <w:textAlignment w:val="auto"/>
        <w:outlineLvl w:val="0"/>
        <w:rPr>
          <w:rFonts w:hint="eastAsia" w:ascii="仿宋_GB2312" w:hAnsi="仿宋_GB2312" w:eastAsia="仿宋_GB2312" w:cs="仿宋_GB2312"/>
          <w:b w:val="0"/>
          <w:bCs/>
          <w:color w:val="000000" w:themeColor="text1"/>
          <w:kern w:val="0"/>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u w:val="none"/>
          <w:lang w:val="en-US" w:eastAsia="zh-CN" w:bidi="ar-SA"/>
          <w14:textFill>
            <w14:solidFill>
              <w14:schemeClr w14:val="tx1"/>
            </w14:solidFill>
          </w14:textFill>
        </w:rPr>
        <w:t>5.1.1市内计价里程以学院南大门为计价点，市外由乙方提供异地</w:t>
      </w:r>
      <w:r>
        <w:rPr>
          <w:rFonts w:hint="eastAsia" w:ascii="仿宋_GB2312" w:hAnsi="仿宋_GB2312" w:eastAsia="仿宋_GB2312" w:cs="仿宋_GB2312"/>
          <w:b w:val="0"/>
          <w:bCs/>
          <w:color w:val="000000" w:themeColor="text1"/>
          <w:kern w:val="0"/>
          <w:sz w:val="24"/>
          <w:szCs w:val="24"/>
          <w14:textFill>
            <w14:solidFill>
              <w14:schemeClr w14:val="tx1"/>
            </w14:solidFill>
          </w14:textFill>
        </w:rPr>
        <w:t>调度服务</w:t>
      </w:r>
      <w:r>
        <w:rPr>
          <w:rFonts w:hint="eastAsia" w:ascii="仿宋_GB2312" w:hAnsi="仿宋_GB2312" w:eastAsia="仿宋_GB2312" w:cs="仿宋_GB2312"/>
          <w:b w:val="0"/>
          <w:bCs/>
          <w:color w:val="000000" w:themeColor="text1"/>
          <w:kern w:val="0"/>
          <w:sz w:val="24"/>
          <w:szCs w:val="24"/>
          <w:lang w:eastAsia="zh-CN"/>
          <w14:textFill>
            <w14:solidFill>
              <w14:schemeClr w14:val="tx1"/>
            </w14:solidFill>
          </w14:textFill>
        </w:rPr>
        <w:t>车辆服务</w:t>
      </w:r>
      <w:r>
        <w:rPr>
          <w:rFonts w:hint="eastAsia" w:ascii="仿宋_GB2312" w:hAnsi="仿宋_GB2312" w:eastAsia="仿宋_GB2312" w:cs="仿宋_GB2312"/>
          <w:b w:val="0"/>
          <w:bCs/>
          <w:color w:val="000000" w:themeColor="text1"/>
          <w:kern w:val="0"/>
          <w:sz w:val="24"/>
          <w:szCs w:val="24"/>
          <w:u w:val="none"/>
          <w:lang w:val="en-US" w:eastAsia="zh-CN" w:bidi="ar-SA"/>
          <w14:textFill>
            <w14:solidFill>
              <w14:schemeClr w14:val="tx1"/>
            </w14:solidFill>
          </w14:textFill>
        </w:rPr>
        <w:t>，以乘坐人上车地点为里程开始计价点。未尽事宜由甲乙双方协商确定。</w:t>
      </w:r>
    </w:p>
    <w:p>
      <w:pPr>
        <w:pStyle w:val="38"/>
        <w:keepNext w:val="0"/>
        <w:keepLines w:val="0"/>
        <w:pageBreakBefore w:val="0"/>
        <w:widowControl w:val="0"/>
        <w:numPr>
          <w:ilvl w:val="0"/>
          <w:numId w:val="0"/>
        </w:numPr>
        <w:tabs>
          <w:tab w:val="left" w:pos="4872"/>
        </w:tabs>
        <w:kinsoku/>
        <w:wordWrap/>
        <w:overflowPunct/>
        <w:topLinePunct w:val="0"/>
        <w:autoSpaceDE/>
        <w:autoSpaceDN/>
        <w:bidi w:val="0"/>
        <w:adjustRightInd/>
        <w:snapToGrid/>
        <w:spacing w:line="360" w:lineRule="auto"/>
        <w:ind w:leftChars="200"/>
        <w:textAlignment w:val="auto"/>
        <w:outlineLvl w:val="0"/>
        <w:rPr>
          <w:rFonts w:hint="eastAsia" w:ascii="仿宋_GB2312" w:hAnsi="仿宋_GB2312" w:eastAsia="仿宋_GB2312" w:cs="仿宋_GB2312"/>
          <w:b w:val="0"/>
          <w:bCs/>
          <w:color w:val="000000" w:themeColor="text1"/>
          <w:kern w:val="0"/>
          <w:sz w:val="24"/>
          <w:szCs w:val="24"/>
          <w:u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0"/>
          <w:sz w:val="24"/>
          <w:szCs w:val="24"/>
          <w:u w:val="none"/>
          <w:lang w:val="en-US" w:eastAsia="zh-CN" w:bidi="ar-SA"/>
          <w14:textFill>
            <w14:solidFill>
              <w14:schemeClr w14:val="tx1"/>
            </w14:solidFill>
          </w14:textFill>
        </w:rPr>
        <w:t>5.1.2计价里程数=行程终止里程表计数-行程起始车辆里程表计数。</w:t>
      </w:r>
    </w:p>
    <w:p>
      <w:pPr>
        <w:pStyle w:val="38"/>
        <w:keepNext w:val="0"/>
        <w:keepLines w:val="0"/>
        <w:pageBreakBefore w:val="0"/>
        <w:widowControl w:val="0"/>
        <w:numPr>
          <w:ilvl w:val="0"/>
          <w:numId w:val="0"/>
        </w:numPr>
        <w:tabs>
          <w:tab w:val="left" w:pos="4872"/>
        </w:tabs>
        <w:kinsoku/>
        <w:wordWrap/>
        <w:overflowPunct/>
        <w:topLinePunct w:val="0"/>
        <w:autoSpaceDE/>
        <w:autoSpaceDN/>
        <w:bidi w:val="0"/>
        <w:adjustRightInd/>
        <w:snapToGrid/>
        <w:spacing w:line="360" w:lineRule="auto"/>
        <w:ind w:leftChars="200"/>
        <w:textAlignment w:val="auto"/>
        <w:outlineLvl w:val="0"/>
        <w:rPr>
          <w:rFonts w:hint="eastAsia" w:ascii="仿宋_GB2312" w:hAnsi="仿宋_GB2312" w:eastAsia="仿宋_GB2312" w:cs="仿宋_GB2312"/>
          <w:b w:val="0"/>
          <w:bCs/>
          <w:color w:val="000000" w:themeColor="text1"/>
          <w:lang w:val="en-US" w:eastAsia="zh-CN"/>
          <w14:textFill>
            <w14:solidFill>
              <w14:schemeClr w14:val="tx1"/>
            </w14:solidFill>
          </w14:textFill>
        </w:rPr>
      </w:pPr>
      <w:r>
        <w:rPr>
          <w:rFonts w:hint="eastAsia" w:ascii="仿宋_GB2312" w:hAnsi="仿宋_GB2312" w:eastAsia="仿宋_GB2312" w:cs="仿宋_GB2312"/>
          <w:b w:val="0"/>
          <w:bCs/>
          <w:color w:val="000000" w:themeColor="text1"/>
          <w:lang w:val="en-US" w:eastAsia="zh-CN"/>
          <w14:textFill>
            <w14:solidFill>
              <w14:schemeClr w14:val="tx1"/>
            </w14:solidFill>
          </w14:textFill>
        </w:rPr>
        <w:t>5.2计价方式：</w:t>
      </w:r>
      <w:r>
        <w:rPr>
          <w:rFonts w:hint="eastAsia" w:ascii="仿宋_GB2312" w:hAnsi="仿宋_GB2312" w:eastAsia="仿宋_GB2312" w:cs="仿宋_GB2312"/>
          <w:b w:val="0"/>
          <w:bCs/>
          <w:color w:val="000000" w:themeColor="text1"/>
          <w:kern w:val="0"/>
          <w:sz w:val="24"/>
          <w:szCs w:val="24"/>
          <w:u w:val="none"/>
          <w:lang w:val="en-US" w:eastAsia="zh-CN" w:bidi="ar-SA"/>
          <w14:textFill>
            <w14:solidFill>
              <w14:schemeClr w14:val="tx1"/>
            </w14:solidFill>
          </w14:textFill>
        </w:rPr>
        <w:t>车辆在日均行驶公里数内按照日租金计算，超过日均行驶公里数时，按照日租金+超出日均行驶公里数乘以超出公里数结算。</w:t>
      </w:r>
    </w:p>
    <w:p>
      <w:pPr>
        <w:pStyle w:val="38"/>
        <w:keepNext w:val="0"/>
        <w:keepLines w:val="0"/>
        <w:pageBreakBefore w:val="0"/>
        <w:widowControl w:val="0"/>
        <w:tabs>
          <w:tab w:val="left" w:pos="4872"/>
        </w:tabs>
        <w:kinsoku/>
        <w:wordWrap/>
        <w:overflowPunct/>
        <w:topLinePunct w:val="0"/>
        <w:autoSpaceDE/>
        <w:autoSpaceDN/>
        <w:bidi w:val="0"/>
        <w:adjustRightInd/>
        <w:snapToGrid/>
        <w:spacing w:line="360" w:lineRule="auto"/>
        <w:ind w:firstLine="482" w:firstLineChars="200"/>
        <w:textAlignment w:val="auto"/>
        <w:outlineLvl w:val="0"/>
        <w:rPr>
          <w:rFonts w:hint="eastAsia" w:ascii="仿宋" w:hAnsi="仿宋" w:eastAsia="仿宋" w:cs="仿宋"/>
          <w:bCs/>
          <w:color w:val="000000" w:themeColor="text1"/>
          <w14:textFill>
            <w14:solidFill>
              <w14:schemeClr w14:val="tx1"/>
            </w14:solidFill>
          </w14:textFill>
        </w:rPr>
      </w:pPr>
      <w:bookmarkStart w:id="20" w:name="_Toc2564"/>
      <w:bookmarkStart w:id="21" w:name="_Toc23450"/>
      <w:r>
        <w:rPr>
          <w:rFonts w:hint="eastAsia" w:ascii="仿宋" w:hAnsi="仿宋" w:eastAsia="仿宋" w:cs="仿宋"/>
          <w:b/>
          <w:color w:val="000000" w:themeColor="text1"/>
          <w:lang w:val="en-US" w:eastAsia="zh-CN"/>
          <w14:textFill>
            <w14:solidFill>
              <w14:schemeClr w14:val="tx1"/>
            </w14:solidFill>
          </w14:textFill>
        </w:rPr>
        <w:t>5.3</w:t>
      </w:r>
      <w:r>
        <w:rPr>
          <w:rFonts w:hint="eastAsia" w:ascii="仿宋" w:hAnsi="仿宋" w:eastAsia="仿宋" w:cs="仿宋"/>
          <w:b/>
          <w:color w:val="000000" w:themeColor="text1"/>
          <w14:textFill>
            <w14:solidFill>
              <w14:schemeClr w14:val="tx1"/>
            </w14:solidFill>
          </w14:textFill>
        </w:rPr>
        <w:t>付款方式</w:t>
      </w:r>
      <w:bookmarkEnd w:id="20"/>
      <w:bookmarkStart w:id="22" w:name="_Toc16580"/>
      <w:r>
        <w:rPr>
          <w:rFonts w:hint="eastAsia" w:ascii="仿宋" w:hAnsi="仿宋" w:eastAsia="仿宋" w:cs="仿宋"/>
          <w:b/>
          <w:color w:val="000000" w:themeColor="text1"/>
          <w:lang w:eastAsia="zh-CN"/>
          <w14:textFill>
            <w14:solidFill>
              <w14:schemeClr w14:val="tx1"/>
            </w14:solidFill>
          </w14:textFill>
        </w:rPr>
        <w:t>：</w:t>
      </w:r>
      <w:r>
        <w:rPr>
          <w:rFonts w:hint="eastAsia" w:ascii="仿宋" w:hAnsi="仿宋" w:eastAsia="仿宋" w:cs="仿宋"/>
          <w:bCs/>
          <w:color w:val="000000" w:themeColor="text1"/>
          <w:kern w:val="0"/>
          <w:sz w:val="24"/>
          <w:szCs w:val="24"/>
          <w:u w:val="none"/>
          <w:lang w:val="en-US" w:eastAsia="zh-CN" w:bidi="ar-SA"/>
          <w14:textFill>
            <w14:solidFill>
              <w14:schemeClr w14:val="tx1"/>
            </w14:solidFill>
          </w14:textFill>
        </w:rPr>
        <w:t>每月结算一次，由甲方根据合同租赁价格明细表确定的价格和实际用车情况支付租赁费用总额，甲方支付费用前，乙方开具发票。</w:t>
      </w:r>
    </w:p>
    <w:bookmarkEnd w:id="22"/>
    <w:p>
      <w:pPr>
        <w:pStyle w:val="38"/>
        <w:keepNext w:val="0"/>
        <w:keepLines w:val="0"/>
        <w:pageBreakBefore w:val="0"/>
        <w:widowControl w:val="0"/>
        <w:tabs>
          <w:tab w:val="left" w:pos="4872"/>
        </w:tabs>
        <w:kinsoku/>
        <w:wordWrap/>
        <w:overflowPunct/>
        <w:topLinePunct w:val="0"/>
        <w:autoSpaceDE/>
        <w:autoSpaceDN/>
        <w:bidi w:val="0"/>
        <w:adjustRightInd/>
        <w:snapToGrid/>
        <w:spacing w:line="360" w:lineRule="auto"/>
        <w:ind w:firstLine="482" w:firstLineChars="200"/>
        <w:textAlignment w:val="auto"/>
        <w:rPr>
          <w:rFonts w:hint="default" w:ascii="仿宋" w:hAnsi="仿宋" w:eastAsia="仿宋" w:cs="仿宋"/>
          <w:b w:val="0"/>
          <w:bCs/>
          <w:color w:val="000000" w:themeColor="text1"/>
          <w:lang w:val="en-US"/>
          <w14:textFill>
            <w14:solidFill>
              <w14:schemeClr w14:val="tx1"/>
            </w14:solidFill>
          </w14:textFill>
        </w:rPr>
      </w:pPr>
      <w:r>
        <w:rPr>
          <w:rFonts w:hint="eastAsia" w:ascii="仿宋" w:hAnsi="仿宋" w:eastAsia="仿宋" w:cs="仿宋"/>
          <w:b/>
          <w:color w:val="000000" w:themeColor="text1"/>
          <w:lang w:val="en-US" w:eastAsia="zh-CN"/>
          <w14:textFill>
            <w14:solidFill>
              <w14:schemeClr w14:val="tx1"/>
            </w14:solidFill>
          </w14:textFill>
        </w:rPr>
        <w:t>6</w:t>
      </w:r>
      <w:r>
        <w:rPr>
          <w:rFonts w:hint="eastAsia" w:ascii="仿宋" w:hAnsi="仿宋" w:eastAsia="仿宋" w:cs="仿宋"/>
          <w:b/>
          <w:color w:val="000000" w:themeColor="text1"/>
          <w14:textFill>
            <w14:solidFill>
              <w14:schemeClr w14:val="tx1"/>
            </w14:solidFill>
          </w14:textFill>
        </w:rPr>
        <w:t>、</w:t>
      </w:r>
      <w:r>
        <w:rPr>
          <w:rFonts w:hint="eastAsia" w:ascii="仿宋" w:hAnsi="仿宋" w:eastAsia="仿宋" w:cs="仿宋"/>
          <w:b/>
          <w:color w:val="000000" w:themeColor="text1"/>
          <w:lang w:eastAsia="zh-CN"/>
          <w14:textFill>
            <w14:solidFill>
              <w14:schemeClr w14:val="tx1"/>
            </w14:solidFill>
          </w14:textFill>
        </w:rPr>
        <w:t>合同有效期：</w:t>
      </w:r>
      <w:r>
        <w:rPr>
          <w:rFonts w:hint="eastAsia" w:ascii="仿宋" w:hAnsi="仿宋" w:eastAsia="仿宋" w:cs="仿宋"/>
          <w:b w:val="0"/>
          <w:bCs/>
          <w:color w:val="000000" w:themeColor="text1"/>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lang w:val="en-US" w:eastAsia="zh-CN"/>
          <w14:textFill>
            <w14:solidFill>
              <w14:schemeClr w14:val="tx1"/>
            </w14:solidFill>
          </w14:textFill>
        </w:rPr>
        <w:t>年</w:t>
      </w:r>
      <w:r>
        <w:rPr>
          <w:rFonts w:hint="eastAsia" w:ascii="仿宋" w:hAnsi="仿宋" w:eastAsia="仿宋" w:cs="仿宋"/>
          <w:b w:val="0"/>
          <w:bCs/>
          <w:color w:val="000000" w:themeColor="text1"/>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lang w:val="en-US" w:eastAsia="zh-CN"/>
          <w14:textFill>
            <w14:solidFill>
              <w14:schemeClr w14:val="tx1"/>
            </w14:solidFill>
          </w14:textFill>
        </w:rPr>
        <w:t>月</w:t>
      </w:r>
      <w:r>
        <w:rPr>
          <w:rFonts w:hint="eastAsia" w:ascii="仿宋" w:hAnsi="仿宋" w:eastAsia="仿宋" w:cs="仿宋"/>
          <w:b w:val="0"/>
          <w:bCs/>
          <w:color w:val="000000" w:themeColor="text1"/>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lang w:val="en-US" w:eastAsia="zh-CN"/>
          <w14:textFill>
            <w14:solidFill>
              <w14:schemeClr w14:val="tx1"/>
            </w14:solidFill>
          </w14:textFill>
        </w:rPr>
        <w:t>日---</w:t>
      </w:r>
      <w:r>
        <w:rPr>
          <w:rFonts w:hint="eastAsia" w:ascii="仿宋" w:hAnsi="仿宋" w:eastAsia="仿宋" w:cs="仿宋"/>
          <w:b w:val="0"/>
          <w:bCs/>
          <w:color w:val="000000" w:themeColor="text1"/>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lang w:val="en-US" w:eastAsia="zh-CN"/>
          <w14:textFill>
            <w14:solidFill>
              <w14:schemeClr w14:val="tx1"/>
            </w14:solidFill>
          </w14:textFill>
        </w:rPr>
        <w:t>年</w:t>
      </w:r>
      <w:r>
        <w:rPr>
          <w:rFonts w:hint="eastAsia" w:ascii="仿宋" w:hAnsi="仿宋" w:eastAsia="仿宋" w:cs="仿宋"/>
          <w:b w:val="0"/>
          <w:bCs/>
          <w:color w:val="000000" w:themeColor="text1"/>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lang w:val="en-US" w:eastAsia="zh-CN"/>
          <w14:textFill>
            <w14:solidFill>
              <w14:schemeClr w14:val="tx1"/>
            </w14:solidFill>
          </w14:textFill>
        </w:rPr>
        <w:t>月</w:t>
      </w:r>
      <w:r>
        <w:rPr>
          <w:rFonts w:hint="eastAsia" w:ascii="仿宋" w:hAnsi="仿宋" w:eastAsia="仿宋" w:cs="仿宋"/>
          <w:b w:val="0"/>
          <w:bCs/>
          <w:color w:val="000000" w:themeColor="text1"/>
          <w:u w:val="single"/>
          <w:lang w:val="en-US" w:eastAsia="zh-CN"/>
          <w14:textFill>
            <w14:solidFill>
              <w14:schemeClr w14:val="tx1"/>
            </w14:solidFill>
          </w14:textFill>
        </w:rPr>
        <w:t xml:space="preserve">     </w:t>
      </w:r>
      <w:r>
        <w:rPr>
          <w:rFonts w:hint="eastAsia" w:ascii="仿宋" w:hAnsi="仿宋" w:eastAsia="仿宋" w:cs="仿宋"/>
          <w:b w:val="0"/>
          <w:bCs/>
          <w:color w:val="000000" w:themeColor="text1"/>
          <w:lang w:val="en-US" w:eastAsia="zh-CN"/>
          <w14:textFill>
            <w14:solidFill>
              <w14:schemeClr w14:val="tx1"/>
            </w14:solidFill>
          </w14:textFill>
        </w:rPr>
        <w:t>日。</w:t>
      </w:r>
    </w:p>
    <w:p>
      <w:pPr>
        <w:pStyle w:val="38"/>
        <w:tabs>
          <w:tab w:val="left" w:pos="4872"/>
        </w:tabs>
        <w:spacing w:line="360" w:lineRule="auto"/>
        <w:ind w:firstLine="482" w:firstLineChars="200"/>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lang w:val="en-US" w:eastAsia="zh-CN"/>
          <w14:textFill>
            <w14:solidFill>
              <w14:schemeClr w14:val="tx1"/>
            </w14:solidFill>
          </w14:textFill>
        </w:rPr>
        <w:t>7</w:t>
      </w:r>
      <w:r>
        <w:rPr>
          <w:rFonts w:hint="eastAsia" w:ascii="仿宋" w:hAnsi="仿宋" w:eastAsia="仿宋" w:cs="仿宋"/>
          <w:b/>
          <w:color w:val="000000" w:themeColor="text1"/>
          <w14:textFill>
            <w14:solidFill>
              <w14:schemeClr w14:val="tx1"/>
            </w14:solidFill>
          </w14:textFill>
        </w:rPr>
        <w:t>、甲方的权利和义务</w:t>
      </w:r>
      <w:bookmarkEnd w:id="21"/>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（1）甲方应按约支付租金，如有变化，应事先征得乙方同意后方可延期支付。</w:t>
      </w:r>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（2）甲方应指定专人负责用车调度或授权使用人。</w:t>
      </w:r>
    </w:p>
    <w:p>
      <w:pPr>
        <w:pStyle w:val="40"/>
        <w:shd w:val="clear" w:color="auto" w:fill="FFFFFF"/>
        <w:spacing w:beforeAutospacing="0" w:afterAutospacing="0" w:line="360" w:lineRule="auto"/>
        <w:ind w:left="141" w:leftChars="67"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（3）甲方乘用人应爱护车辆设施，保持车内卫生，遵守交通法规，车上严禁吸烟，不乱扔杂物，故意损坏设施照价赔偿，文明有序乘车，尊重驾驶员的劳动。</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（4）甲方有权拒绝挂靠乙方运营和不符合安全要求的车辆。</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（5）有权查验乙方的运营手续(含保险. 证照)。</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（6）有权对不称职或违反甲方规章制度的乙方驾驶员进行教育、批评，并有权向乙方提出更换。</w:t>
      </w:r>
    </w:p>
    <w:p>
      <w:pPr>
        <w:spacing w:line="360" w:lineRule="auto"/>
        <w:ind w:left="141" w:leftChars="67" w:firstLine="283" w:firstLineChars="118"/>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甲方一旦发现挂靠和不符合客运安全要求的车辆，有权要求乙方进行纠正、整改。经整改后仍不符合客运安全要求，甲方有权无条件单方终止本协议，由此产生或引发的纠纷、矛盾、经济损失、法律责任一律由乙方承担。</w:t>
      </w:r>
    </w:p>
    <w:p>
      <w:pPr>
        <w:spacing w:line="360" w:lineRule="auto"/>
        <w:ind w:firstLine="480" w:firstLineChars="20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（8）采用不正当竞争手段谋取成交的、向用户提供回扣的或其他因乙方原因影响本合同无法履行或终止的，甲方可扣除全部履约保证金。</w:t>
      </w:r>
    </w:p>
    <w:p>
      <w:pPr>
        <w:pStyle w:val="38"/>
        <w:tabs>
          <w:tab w:val="left" w:pos="4872"/>
        </w:tabs>
        <w:spacing w:line="360" w:lineRule="auto"/>
        <w:outlineLvl w:val="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 xml:space="preserve">  </w:t>
      </w:r>
      <w:bookmarkStart w:id="23" w:name="_Toc17921"/>
      <w:r>
        <w:rPr>
          <w:rFonts w:hint="eastAsia" w:ascii="仿宋" w:hAnsi="仿宋" w:eastAsia="仿宋" w:cs="仿宋"/>
          <w:b/>
          <w:color w:val="000000" w:themeColor="text1"/>
          <w:lang w:val="en-US" w:eastAsia="zh-CN"/>
          <w14:textFill>
            <w14:solidFill>
              <w14:schemeClr w14:val="tx1"/>
            </w14:solidFill>
          </w14:textFill>
        </w:rPr>
        <w:t xml:space="preserve">  8</w:t>
      </w:r>
      <w:r>
        <w:rPr>
          <w:rFonts w:hint="eastAsia" w:ascii="仿宋" w:hAnsi="仿宋" w:eastAsia="仿宋" w:cs="仿宋"/>
          <w:b/>
          <w:color w:val="000000" w:themeColor="text1"/>
          <w14:textFill>
            <w14:solidFill>
              <w14:schemeClr w14:val="tx1"/>
            </w14:solidFill>
          </w14:textFill>
        </w:rPr>
        <w:t>、乙方的权利和义务</w:t>
      </w:r>
      <w:bookmarkEnd w:id="23"/>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（1）乙方应向甲方提供有效证件含租用车辆合格证、车辆行驶证、以及各种投保等相关资料的复印件。</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（2）乙方应提供安全、准时、优质、高效的客运服务。</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（3）乙方应指定专人负责所租车辆的调度、指挥和协调工作，并制定完善的应急预案，确保甲方用车需要。</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（4）乙方应确保所租车辆符合“车辆要求”的约定，所配驾驶人员</w:t>
      </w:r>
      <w:r>
        <w:rPr>
          <w:rFonts w:hint="eastAsia" w:ascii="仿宋" w:hAnsi="仿宋" w:eastAsia="仿宋" w:cs="仿宋"/>
          <w:color w:val="000000" w:themeColor="text1"/>
          <w:kern w:val="2"/>
          <w:lang w:eastAsia="zh-CN"/>
          <w14:textFill>
            <w14:solidFill>
              <w14:schemeClr w14:val="tx1"/>
            </w14:solidFill>
          </w14:textFill>
        </w:rPr>
        <w:t>需具有相关资质，驾龄</w:t>
      </w:r>
      <w:r>
        <w:rPr>
          <w:rFonts w:hint="eastAsia" w:ascii="仿宋" w:hAnsi="仿宋" w:eastAsia="仿宋" w:cs="仿宋"/>
          <w:color w:val="000000" w:themeColor="text1"/>
          <w:kern w:val="2"/>
          <w:lang w:val="en-US" w:eastAsia="zh-CN"/>
          <w14:textFill>
            <w14:solidFill>
              <w14:schemeClr w14:val="tx1"/>
            </w14:solidFill>
          </w14:textFill>
        </w:rPr>
        <w:t>6年以上，</w:t>
      </w:r>
      <w:r>
        <w:rPr>
          <w:rFonts w:hint="eastAsia" w:ascii="仿宋" w:hAnsi="仿宋" w:eastAsia="仿宋" w:cs="仿宋"/>
          <w:color w:val="000000" w:themeColor="text1"/>
          <w:kern w:val="2"/>
          <w14:textFill>
            <w14:solidFill>
              <w14:schemeClr w14:val="tx1"/>
            </w14:solidFill>
          </w14:textFill>
        </w:rPr>
        <w:t>技术娴熟、经验丰富、服务规范。</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（5）乙方应保证所租车辆干净整洁，定期对坐垫、靠背等设施清洗、消毒，车辆运行途中应保持车内的换气通风。夏季车内温度高于26度保证冷气开放，冬季车内温度低于12度时保证暖气开放。</w:t>
      </w:r>
    </w:p>
    <w:p>
      <w:pPr>
        <w:pStyle w:val="40"/>
        <w:shd w:val="clear" w:color="auto" w:fill="FFFFFF"/>
        <w:spacing w:beforeAutospacing="0" w:afterAutospacing="0" w:line="360" w:lineRule="auto"/>
        <w:ind w:right="300" w:firstLine="283" w:firstLineChars="118"/>
        <w:jc w:val="both"/>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w:t>
      </w:r>
      <w:r>
        <w:rPr>
          <w:rFonts w:hint="eastAsia" w:ascii="仿宋" w:hAnsi="仿宋" w:eastAsia="仿宋" w:cs="仿宋"/>
          <w:color w:val="000000" w:themeColor="text1"/>
          <w:kern w:val="2"/>
          <w:lang w:val="en-US" w:eastAsia="zh-CN"/>
          <w14:textFill>
            <w14:solidFill>
              <w14:schemeClr w14:val="tx1"/>
            </w14:solidFill>
          </w14:textFill>
        </w:rPr>
        <w:t>6</w:t>
      </w:r>
      <w:r>
        <w:rPr>
          <w:rFonts w:hint="eastAsia" w:ascii="仿宋" w:hAnsi="仿宋" w:eastAsia="仿宋" w:cs="仿宋"/>
          <w:color w:val="000000" w:themeColor="text1"/>
          <w:kern w:val="2"/>
          <w14:textFill>
            <w14:solidFill>
              <w14:schemeClr w14:val="tx1"/>
            </w14:solidFill>
          </w14:textFill>
        </w:rPr>
        <w:t>）乙方应确保安全行车并将乘车规定明示于车厢内，所租车辆发生的任何事故导致车辆和第三方损失的</w:t>
      </w:r>
      <w:r>
        <w:rPr>
          <w:rFonts w:hint="eastAsia" w:ascii="仿宋" w:hAnsi="仿宋" w:eastAsia="仿宋" w:cs="仿宋"/>
          <w:color w:val="000000" w:themeColor="text1"/>
          <w:kern w:val="2"/>
          <w:lang w:eastAsia="zh-CN"/>
          <w14:textFill>
            <w14:solidFill>
              <w14:schemeClr w14:val="tx1"/>
            </w14:solidFill>
          </w14:textFill>
        </w:rPr>
        <w:t>，</w:t>
      </w:r>
      <w:r>
        <w:rPr>
          <w:rFonts w:hint="eastAsia" w:ascii="仿宋" w:hAnsi="仿宋" w:eastAsia="仿宋" w:cs="仿宋"/>
          <w:color w:val="000000" w:themeColor="text1"/>
          <w:kern w:val="2"/>
          <w14:textFill>
            <w14:solidFill>
              <w14:schemeClr w14:val="tx1"/>
            </w14:solidFill>
          </w14:textFill>
        </w:rPr>
        <w:t>均与甲方无关，由乙方</w:t>
      </w:r>
      <w:r>
        <w:rPr>
          <w:rFonts w:hint="eastAsia" w:ascii="仿宋" w:hAnsi="仿宋" w:eastAsia="仿宋" w:cs="仿宋"/>
          <w:color w:val="000000" w:themeColor="text1"/>
          <w:kern w:val="2"/>
          <w:lang w:eastAsia="zh-CN"/>
          <w14:textFill>
            <w14:solidFill>
              <w14:schemeClr w14:val="tx1"/>
            </w14:solidFill>
          </w14:textFill>
        </w:rPr>
        <w:t>按照承诺的险种和保额承担全部费用，</w:t>
      </w:r>
      <w:r>
        <w:rPr>
          <w:rFonts w:hint="eastAsia" w:ascii="仿宋" w:hAnsi="仿宋" w:eastAsia="仿宋" w:cs="仿宋"/>
          <w:color w:val="000000" w:themeColor="text1"/>
          <w:kern w:val="2"/>
          <w14:textFill>
            <w14:solidFill>
              <w14:schemeClr w14:val="tx1"/>
            </w14:solidFill>
          </w14:textFill>
        </w:rPr>
        <w:t>如在上下车和行驶中造成甲方</w:t>
      </w:r>
      <w:r>
        <w:rPr>
          <w:rFonts w:hint="eastAsia" w:ascii="仿宋" w:hAnsi="仿宋" w:eastAsia="仿宋" w:cs="仿宋"/>
          <w:color w:val="000000" w:themeColor="text1"/>
          <w:kern w:val="2"/>
          <w:lang w:eastAsia="zh-CN"/>
          <w14:textFill>
            <w14:solidFill>
              <w14:schemeClr w14:val="tx1"/>
            </w14:solidFill>
          </w14:textFill>
        </w:rPr>
        <w:t>人员</w:t>
      </w:r>
      <w:r>
        <w:rPr>
          <w:rFonts w:hint="eastAsia" w:ascii="仿宋" w:hAnsi="仿宋" w:eastAsia="仿宋" w:cs="仿宋"/>
          <w:color w:val="000000" w:themeColor="text1"/>
          <w:kern w:val="2"/>
          <w14:textFill>
            <w14:solidFill>
              <w14:schemeClr w14:val="tx1"/>
            </w14:solidFill>
          </w14:textFill>
        </w:rPr>
        <w:t>人身和财产损失的，乙方</w:t>
      </w:r>
      <w:r>
        <w:rPr>
          <w:rFonts w:hint="eastAsia" w:ascii="仿宋" w:hAnsi="仿宋" w:eastAsia="仿宋" w:cs="仿宋"/>
          <w:color w:val="000000" w:themeColor="text1"/>
          <w:kern w:val="2"/>
          <w:lang w:eastAsia="zh-CN"/>
          <w14:textFill>
            <w14:solidFill>
              <w14:schemeClr w14:val="tx1"/>
            </w14:solidFill>
          </w14:textFill>
        </w:rPr>
        <w:t>负责索赔事宜，并承担相应法律责任。</w:t>
      </w:r>
      <w:r>
        <w:rPr>
          <w:rFonts w:hint="eastAsia" w:ascii="仿宋" w:hAnsi="仿宋" w:eastAsia="仿宋" w:cs="仿宋"/>
          <w:color w:val="000000" w:themeColor="text1"/>
          <w:kern w:val="2"/>
          <w14:textFill>
            <w14:solidFill>
              <w14:schemeClr w14:val="tx1"/>
            </w14:solidFill>
          </w14:textFill>
        </w:rPr>
        <w:t>如因甲方的原因和</w:t>
      </w:r>
      <w:r>
        <w:rPr>
          <w:rFonts w:hint="eastAsia" w:ascii="仿宋" w:hAnsi="仿宋" w:eastAsia="仿宋" w:cs="仿宋"/>
          <w:color w:val="000000" w:themeColor="text1"/>
          <w:kern w:val="2"/>
          <w:lang w:eastAsia="zh-CN"/>
          <w14:textFill>
            <w14:solidFill>
              <w14:schemeClr w14:val="tx1"/>
            </w14:solidFill>
          </w14:textFill>
        </w:rPr>
        <w:t>甲方人员</w:t>
      </w:r>
      <w:r>
        <w:rPr>
          <w:rFonts w:hint="eastAsia" w:ascii="仿宋" w:hAnsi="仿宋" w:eastAsia="仿宋" w:cs="仿宋"/>
          <w:color w:val="000000" w:themeColor="text1"/>
          <w:kern w:val="2"/>
          <w14:textFill>
            <w14:solidFill>
              <w14:schemeClr w14:val="tx1"/>
            </w14:solidFill>
          </w14:textFill>
        </w:rPr>
        <w:t>不遵守乘车规定及自身原因而造成的人身和财产损失的，乙方不承担责任。</w:t>
      </w:r>
    </w:p>
    <w:p>
      <w:pPr>
        <w:pStyle w:val="40"/>
        <w:shd w:val="clear" w:color="auto" w:fill="FFFFFF"/>
        <w:spacing w:beforeAutospacing="0" w:afterAutospacing="0" w:line="360" w:lineRule="auto"/>
        <w:ind w:right="300" w:firstLine="283" w:firstLineChars="118"/>
        <w:jc w:val="both"/>
        <w:rPr>
          <w:rFonts w:hint="eastAsia" w:ascii="仿宋" w:hAnsi="仿宋" w:eastAsia="仿宋" w:cs="仿宋"/>
          <w:color w:val="000000" w:themeColor="text1"/>
          <w:kern w:val="2"/>
          <w:lang w:val="en-US" w:eastAsia="zh-CN"/>
          <w14:textFill>
            <w14:solidFill>
              <w14:schemeClr w14:val="tx1"/>
            </w14:solidFill>
          </w14:textFill>
        </w:rPr>
      </w:pPr>
      <w:r>
        <w:rPr>
          <w:rFonts w:hint="eastAsia" w:ascii="仿宋" w:hAnsi="仿宋" w:eastAsia="仿宋" w:cs="仿宋"/>
          <w:color w:val="000000" w:themeColor="text1"/>
          <w:kern w:val="2"/>
          <w:lang w:eastAsia="zh-CN"/>
          <w14:textFill>
            <w14:solidFill>
              <w14:schemeClr w14:val="tx1"/>
            </w14:solidFill>
          </w14:textFill>
        </w:rPr>
        <w:t>（</w:t>
      </w:r>
      <w:r>
        <w:rPr>
          <w:rFonts w:hint="eastAsia" w:ascii="仿宋" w:hAnsi="仿宋" w:eastAsia="仿宋" w:cs="仿宋"/>
          <w:color w:val="000000" w:themeColor="text1"/>
          <w:kern w:val="2"/>
          <w:lang w:val="en-US" w:eastAsia="zh-CN"/>
          <w14:textFill>
            <w14:solidFill>
              <w14:schemeClr w14:val="tx1"/>
            </w14:solidFill>
          </w14:textFill>
        </w:rPr>
        <w:t>7</w:t>
      </w:r>
      <w:r>
        <w:rPr>
          <w:rFonts w:hint="eastAsia" w:ascii="仿宋" w:hAnsi="仿宋" w:eastAsia="仿宋" w:cs="仿宋"/>
          <w:color w:val="000000" w:themeColor="text1"/>
          <w:kern w:val="2"/>
          <w:lang w:eastAsia="zh-CN"/>
          <w14:textFill>
            <w14:solidFill>
              <w14:schemeClr w14:val="tx1"/>
            </w14:solidFill>
          </w14:textFill>
        </w:rPr>
        <w:t>）服务期间，乙方提供的服务车辆必需具有相应保险，如机动车交强事故责任强制保险（交强险）、机动车第三责任险（保额</w:t>
      </w:r>
      <w:r>
        <w:rPr>
          <w:rFonts w:hint="eastAsia" w:ascii="仿宋" w:hAnsi="仿宋" w:eastAsia="仿宋" w:cs="仿宋"/>
          <w:color w:val="000000" w:themeColor="text1"/>
          <w:kern w:val="2"/>
          <w:lang w:val="en-US" w:eastAsia="zh-CN"/>
          <w14:textFill>
            <w14:solidFill>
              <w14:schemeClr w14:val="tx1"/>
            </w14:solidFill>
          </w14:textFill>
        </w:rPr>
        <w:t>100万元</w:t>
      </w:r>
      <w:r>
        <w:rPr>
          <w:rFonts w:hint="eastAsia" w:ascii="仿宋" w:hAnsi="仿宋" w:eastAsia="仿宋" w:cs="仿宋"/>
          <w:color w:val="000000" w:themeColor="text1"/>
          <w:kern w:val="2"/>
          <w:lang w:eastAsia="zh-CN"/>
          <w14:textFill>
            <w14:solidFill>
              <w14:schemeClr w14:val="tx1"/>
            </w14:solidFill>
          </w14:textFill>
        </w:rPr>
        <w:t>）、机动车损失保险、机动车车上人员责任保险（含驾驶员和乘客）等保险险种。其中，车辆投保的乘员险要求</w:t>
      </w:r>
      <w:r>
        <w:rPr>
          <w:rFonts w:hint="eastAsia" w:ascii="仿宋" w:hAnsi="仿宋" w:eastAsia="仿宋" w:cs="仿宋"/>
          <w:color w:val="000000" w:themeColor="text1"/>
          <w:kern w:val="2"/>
          <w:lang w:val="en-US" w:eastAsia="zh-CN"/>
          <w14:textFill>
            <w14:solidFill>
              <w14:schemeClr w14:val="tx1"/>
            </w14:solidFill>
          </w14:textFill>
        </w:rPr>
        <w:t>100万/人。</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w:t>
      </w:r>
      <w:r>
        <w:rPr>
          <w:rFonts w:hint="eastAsia" w:ascii="仿宋" w:hAnsi="仿宋" w:eastAsia="仿宋" w:cs="仿宋"/>
          <w:color w:val="000000" w:themeColor="text1"/>
          <w:kern w:val="2"/>
          <w:lang w:val="en-US" w:eastAsia="zh-CN"/>
          <w14:textFill>
            <w14:solidFill>
              <w14:schemeClr w14:val="tx1"/>
            </w14:solidFill>
          </w14:textFill>
        </w:rPr>
        <w:t>8</w:t>
      </w:r>
      <w:r>
        <w:rPr>
          <w:rFonts w:hint="eastAsia" w:ascii="仿宋" w:hAnsi="仿宋" w:eastAsia="仿宋" w:cs="仿宋"/>
          <w:color w:val="000000" w:themeColor="text1"/>
          <w:kern w:val="2"/>
          <w14:textFill>
            <w14:solidFill>
              <w14:schemeClr w14:val="tx1"/>
            </w14:solidFill>
          </w14:textFill>
        </w:rPr>
        <w:t>）乙方车辆和人员进学校应服从甲方指挥，遵守甲方规章制度。</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w:t>
      </w:r>
      <w:r>
        <w:rPr>
          <w:rFonts w:hint="eastAsia" w:ascii="仿宋" w:hAnsi="仿宋" w:eastAsia="仿宋" w:cs="仿宋"/>
          <w:color w:val="000000" w:themeColor="text1"/>
          <w:kern w:val="2"/>
          <w:lang w:val="en-US" w:eastAsia="zh-CN"/>
          <w14:textFill>
            <w14:solidFill>
              <w14:schemeClr w14:val="tx1"/>
            </w14:solidFill>
          </w14:textFill>
        </w:rPr>
        <w:t>9</w:t>
      </w:r>
      <w:r>
        <w:rPr>
          <w:rFonts w:hint="eastAsia" w:ascii="仿宋" w:hAnsi="仿宋" w:eastAsia="仿宋" w:cs="仿宋"/>
          <w:color w:val="000000" w:themeColor="text1"/>
          <w:kern w:val="2"/>
          <w14:textFill>
            <w14:solidFill>
              <w14:schemeClr w14:val="tx1"/>
            </w14:solidFill>
          </w14:textFill>
        </w:rPr>
        <w:t>）乙方车辆因晚点、抛锚、事故、可预见的交通管制以及其他非自然灾害因素不能在规定的时间范围内到达规定站点时，乙方应及时通知甲方并迅速调配不低于同档次车辆要求的车辆顶替。如15分钟后仍无车到达，经乙方确认后，甲方乘出租车或以其他方式解决，费用由乙方承担，但须票据或其他材料吻合。</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w:t>
      </w:r>
      <w:r>
        <w:rPr>
          <w:rFonts w:hint="eastAsia" w:ascii="仿宋" w:hAnsi="仿宋" w:eastAsia="仿宋" w:cs="仿宋"/>
          <w:color w:val="000000" w:themeColor="text1"/>
          <w:kern w:val="2"/>
          <w:lang w:val="en-US" w:eastAsia="zh-CN"/>
          <w14:textFill>
            <w14:solidFill>
              <w14:schemeClr w14:val="tx1"/>
            </w14:solidFill>
          </w14:textFill>
        </w:rPr>
        <w:t>10</w:t>
      </w:r>
      <w:r>
        <w:rPr>
          <w:rFonts w:hint="eastAsia" w:ascii="仿宋" w:hAnsi="仿宋" w:eastAsia="仿宋" w:cs="仿宋"/>
          <w:color w:val="000000" w:themeColor="text1"/>
          <w:kern w:val="2"/>
          <w14:textFill>
            <w14:solidFill>
              <w14:schemeClr w14:val="tx1"/>
            </w14:solidFill>
          </w14:textFill>
        </w:rPr>
        <w:t>）乙方驾驶员有权监督和规范甲方</w:t>
      </w:r>
      <w:r>
        <w:rPr>
          <w:rFonts w:hint="eastAsia" w:ascii="仿宋" w:hAnsi="仿宋" w:eastAsia="仿宋" w:cs="仿宋"/>
          <w:color w:val="000000" w:themeColor="text1"/>
          <w:kern w:val="2"/>
          <w:lang w:eastAsia="zh-CN"/>
          <w14:textFill>
            <w14:solidFill>
              <w14:schemeClr w14:val="tx1"/>
            </w14:solidFill>
          </w14:textFill>
        </w:rPr>
        <w:t>人员</w:t>
      </w:r>
      <w:r>
        <w:rPr>
          <w:rFonts w:hint="eastAsia" w:ascii="仿宋" w:hAnsi="仿宋" w:eastAsia="仿宋" w:cs="仿宋"/>
          <w:color w:val="000000" w:themeColor="text1"/>
          <w:kern w:val="2"/>
          <w14:textFill>
            <w14:solidFill>
              <w14:schemeClr w14:val="tx1"/>
            </w14:solidFill>
          </w14:textFill>
        </w:rPr>
        <w:t>的乘车行为，对违反乘车规定的，有权制止，并向甲方管理人员反映，对甲方提出的不符合乘车规定和行车安全的要求，乙方驾驶员有权制止和拒载，因此产生的责任和损失由甲方承担。</w:t>
      </w:r>
    </w:p>
    <w:p>
      <w:pPr>
        <w:pStyle w:val="40"/>
        <w:shd w:val="clear" w:color="auto" w:fill="FFFFFF"/>
        <w:spacing w:beforeAutospacing="0" w:afterAutospacing="0" w:line="360" w:lineRule="auto"/>
        <w:ind w:right="300" w:firstLine="283" w:firstLineChars="118"/>
        <w:jc w:val="both"/>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w:t>
      </w:r>
      <w:r>
        <w:rPr>
          <w:rFonts w:hint="eastAsia" w:ascii="仿宋" w:hAnsi="仿宋" w:eastAsia="仿宋" w:cs="仿宋"/>
          <w:color w:val="000000" w:themeColor="text1"/>
          <w:kern w:val="2"/>
          <w:lang w:val="en-US" w:eastAsia="zh-CN"/>
          <w14:textFill>
            <w14:solidFill>
              <w14:schemeClr w14:val="tx1"/>
            </w14:solidFill>
          </w14:textFill>
        </w:rPr>
        <w:t>1</w:t>
      </w:r>
      <w:r>
        <w:rPr>
          <w:rFonts w:hint="eastAsia" w:ascii="仿宋" w:hAnsi="仿宋" w:eastAsia="仿宋" w:cs="仿宋"/>
          <w:color w:val="000000" w:themeColor="text1"/>
          <w:kern w:val="2"/>
          <w14:textFill>
            <w14:solidFill>
              <w14:schemeClr w14:val="tx1"/>
            </w14:solidFill>
          </w14:textFill>
        </w:rPr>
        <w:t>）甲方不能按约支付租金，经协商，双方仍不能达成一致时，乙方有权无条件单方终止本协议且不免除此前应付租金。</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w:t>
      </w:r>
      <w:r>
        <w:rPr>
          <w:rFonts w:hint="eastAsia" w:ascii="仿宋" w:hAnsi="仿宋" w:eastAsia="仿宋" w:cs="仿宋"/>
          <w:color w:val="000000" w:themeColor="text1"/>
          <w:kern w:val="2"/>
          <w:lang w:val="en-US" w:eastAsia="zh-CN"/>
          <w14:textFill>
            <w14:solidFill>
              <w14:schemeClr w14:val="tx1"/>
            </w14:solidFill>
          </w14:textFill>
        </w:rPr>
        <w:t>2</w:t>
      </w:r>
      <w:r>
        <w:rPr>
          <w:rFonts w:hint="eastAsia" w:ascii="仿宋" w:hAnsi="仿宋" w:eastAsia="仿宋" w:cs="仿宋"/>
          <w:color w:val="000000" w:themeColor="text1"/>
          <w:kern w:val="2"/>
          <w14:textFill>
            <w14:solidFill>
              <w14:schemeClr w14:val="tx1"/>
            </w14:solidFill>
          </w14:textFill>
        </w:rPr>
        <w:t>）乙方必须根据甲方需求采取定车定人、专项服务方式实行日常承运服务，在接到甲方有关公务车调度、服务质量的投拆后15分钟内给予明确答复，对于重大投拆应及时给出书面改正意见或致歉书，若对甲方投拆未及时正确处理和解决达两次以上</w:t>
      </w:r>
      <w:r>
        <w:rPr>
          <w:rFonts w:hint="eastAsia" w:ascii="仿宋" w:hAnsi="仿宋" w:eastAsia="仿宋" w:cs="仿宋"/>
          <w:color w:val="000000" w:themeColor="text1"/>
          <w:kern w:val="2"/>
          <w:lang w:eastAsia="zh-CN"/>
          <w14:textFill>
            <w14:solidFill>
              <w14:schemeClr w14:val="tx1"/>
            </w14:solidFill>
          </w14:textFill>
        </w:rPr>
        <w:t>，</w:t>
      </w:r>
      <w:r>
        <w:rPr>
          <w:rFonts w:hint="eastAsia" w:ascii="仿宋" w:hAnsi="仿宋" w:eastAsia="仿宋" w:cs="仿宋"/>
          <w:color w:val="000000" w:themeColor="text1"/>
          <w:kern w:val="2"/>
          <w14:textFill>
            <w14:solidFill>
              <w14:schemeClr w14:val="tx1"/>
            </w14:solidFill>
          </w14:textFill>
        </w:rPr>
        <w:t>甲方有权做出相应处理，</w:t>
      </w:r>
      <w:r>
        <w:rPr>
          <w:rFonts w:hint="eastAsia" w:ascii="仿宋" w:hAnsi="仿宋" w:eastAsia="仿宋" w:cs="仿宋"/>
          <w:color w:val="000000" w:themeColor="text1"/>
          <w:kern w:val="2"/>
          <w:lang w:eastAsia="zh-CN"/>
          <w14:textFill>
            <w14:solidFill>
              <w14:schemeClr w14:val="tx1"/>
            </w14:solidFill>
          </w14:textFill>
        </w:rPr>
        <w:t>直至</w:t>
      </w:r>
      <w:r>
        <w:rPr>
          <w:rFonts w:hint="eastAsia" w:ascii="仿宋" w:hAnsi="仿宋" w:eastAsia="仿宋" w:cs="仿宋"/>
          <w:color w:val="000000" w:themeColor="text1"/>
          <w:kern w:val="2"/>
          <w14:textFill>
            <w14:solidFill>
              <w14:schemeClr w14:val="tx1"/>
            </w14:solidFill>
          </w14:textFill>
        </w:rPr>
        <w:t>解除合同。</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w:t>
      </w:r>
      <w:r>
        <w:rPr>
          <w:rFonts w:hint="eastAsia" w:ascii="仿宋" w:hAnsi="仿宋" w:eastAsia="仿宋" w:cs="仿宋"/>
          <w:color w:val="000000" w:themeColor="text1"/>
          <w:kern w:val="2"/>
          <w:lang w:val="en-US" w:eastAsia="zh-CN"/>
          <w14:textFill>
            <w14:solidFill>
              <w14:schemeClr w14:val="tx1"/>
            </w14:solidFill>
          </w14:textFill>
        </w:rPr>
        <w:t>3</w:t>
      </w:r>
      <w:r>
        <w:rPr>
          <w:rFonts w:hint="eastAsia" w:ascii="仿宋" w:hAnsi="仿宋" w:eastAsia="仿宋" w:cs="仿宋"/>
          <w:color w:val="000000" w:themeColor="text1"/>
          <w:kern w:val="2"/>
          <w14:textFill>
            <w14:solidFill>
              <w14:schemeClr w14:val="tx1"/>
            </w14:solidFill>
          </w14:textFill>
        </w:rPr>
        <w:t>）对于因车况(空调、安全性、卫生等)原因连续投拆同一车辆两次的，乙方应更换车辆。</w:t>
      </w:r>
    </w:p>
    <w:p>
      <w:pPr>
        <w:pStyle w:val="40"/>
        <w:shd w:val="clear" w:color="auto" w:fill="FFFFFF"/>
        <w:spacing w:beforeAutospacing="0" w:afterAutospacing="0" w:line="360" w:lineRule="auto"/>
        <w:ind w:right="300" w:firstLine="283" w:firstLineChars="118"/>
        <w:jc w:val="both"/>
        <w:rPr>
          <w:rFonts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w:t>
      </w:r>
      <w:r>
        <w:rPr>
          <w:rFonts w:hint="eastAsia" w:ascii="仿宋" w:hAnsi="仿宋" w:eastAsia="仿宋" w:cs="仿宋"/>
          <w:color w:val="000000" w:themeColor="text1"/>
          <w:kern w:val="2"/>
          <w:lang w:val="en-US" w:eastAsia="zh-CN"/>
          <w14:textFill>
            <w14:solidFill>
              <w14:schemeClr w14:val="tx1"/>
            </w14:solidFill>
          </w14:textFill>
        </w:rPr>
        <w:t>4</w:t>
      </w:r>
      <w:r>
        <w:rPr>
          <w:rFonts w:hint="eastAsia" w:ascii="仿宋" w:hAnsi="仿宋" w:eastAsia="仿宋" w:cs="仿宋"/>
          <w:color w:val="000000" w:themeColor="text1"/>
          <w:kern w:val="2"/>
          <w14:textFill>
            <w14:solidFill>
              <w14:schemeClr w14:val="tx1"/>
            </w14:solidFill>
          </w14:textFill>
        </w:rPr>
        <w:t>）乙方驾驶员本着服务的宗旨禁止与甲方员工争吵、打架，情节严重者，甲方有权解除合同，同一驾驶员一个月内被投拆两次的，乙方应更换司机，如被投拆车辆得不到明显改善或车况达不到合同承诺的标准以及不更换甲方不认可的驾驶员，甲方有权与乙方解除合同。</w:t>
      </w:r>
    </w:p>
    <w:p>
      <w:pPr>
        <w:pStyle w:val="38"/>
        <w:keepNext w:val="0"/>
        <w:keepLines w:val="0"/>
        <w:pageBreakBefore w:val="0"/>
        <w:widowControl w:val="0"/>
        <w:tabs>
          <w:tab w:val="left" w:pos="4872"/>
        </w:tabs>
        <w:kinsoku/>
        <w:wordWrap/>
        <w:overflowPunct/>
        <w:topLinePunct w:val="0"/>
        <w:autoSpaceDE/>
        <w:autoSpaceDN/>
        <w:bidi w:val="0"/>
        <w:adjustRightInd/>
        <w:snapToGrid/>
        <w:spacing w:line="360" w:lineRule="auto"/>
        <w:ind w:firstLine="482" w:firstLineChars="200"/>
        <w:textAlignment w:val="auto"/>
        <w:outlineLvl w:val="0"/>
        <w:rPr>
          <w:rFonts w:ascii="仿宋" w:hAnsi="仿宋" w:eastAsia="仿宋" w:cs="仿宋"/>
          <w:b/>
          <w:color w:val="000000" w:themeColor="text1"/>
          <w14:textFill>
            <w14:solidFill>
              <w14:schemeClr w14:val="tx1"/>
            </w14:solidFill>
          </w14:textFill>
        </w:rPr>
      </w:pPr>
      <w:bookmarkStart w:id="24" w:name="_Toc11999"/>
      <w:r>
        <w:rPr>
          <w:rFonts w:hint="eastAsia" w:ascii="仿宋" w:hAnsi="仿宋" w:eastAsia="仿宋" w:cs="仿宋"/>
          <w:b/>
          <w:color w:val="000000" w:themeColor="text1"/>
          <w:lang w:val="en-US" w:eastAsia="zh-CN"/>
          <w14:textFill>
            <w14:solidFill>
              <w14:schemeClr w14:val="tx1"/>
            </w14:solidFill>
          </w14:textFill>
        </w:rPr>
        <w:t>9</w:t>
      </w:r>
      <w:r>
        <w:rPr>
          <w:rFonts w:hint="eastAsia" w:ascii="仿宋" w:hAnsi="仿宋" w:eastAsia="仿宋" w:cs="仿宋"/>
          <w:b/>
          <w:color w:val="000000" w:themeColor="text1"/>
          <w14:textFill>
            <w14:solidFill>
              <w14:schemeClr w14:val="tx1"/>
            </w14:solidFill>
          </w14:textFill>
        </w:rPr>
        <w:t>、违约责任</w:t>
      </w:r>
      <w:bookmarkEnd w:id="24"/>
    </w:p>
    <w:p>
      <w:pPr>
        <w:pStyle w:val="4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0"/>
        <w:rPr>
          <w:rFonts w:ascii="仿宋" w:hAnsi="仿宋" w:eastAsia="仿宋" w:cs="仿宋"/>
          <w:color w:val="000000" w:themeColor="text1"/>
          <w:kern w:val="2"/>
          <w:szCs w:val="20"/>
          <w14:textFill>
            <w14:solidFill>
              <w14:schemeClr w14:val="tx1"/>
            </w14:solidFill>
          </w14:textFill>
        </w:rPr>
      </w:pPr>
      <w:bookmarkStart w:id="25" w:name="_Toc7532"/>
      <w:r>
        <w:rPr>
          <w:rFonts w:hint="eastAsia" w:ascii="仿宋" w:hAnsi="仿宋" w:eastAsia="仿宋" w:cs="仿宋"/>
          <w:color w:val="000000" w:themeColor="text1"/>
          <w:kern w:val="2"/>
          <w:szCs w:val="20"/>
          <w14:textFill>
            <w14:solidFill>
              <w14:schemeClr w14:val="tx1"/>
            </w14:solidFill>
          </w14:textFill>
        </w:rPr>
        <w:t>（1）甲方</w:t>
      </w:r>
      <w:r>
        <w:rPr>
          <w:rFonts w:hint="eastAsia" w:ascii="仿宋" w:hAnsi="仿宋" w:eastAsia="仿宋" w:cs="仿宋"/>
          <w:color w:val="000000" w:themeColor="text1"/>
          <w:kern w:val="2"/>
          <w:szCs w:val="20"/>
          <w:lang w:eastAsia="zh-CN"/>
          <w14:textFill>
            <w14:solidFill>
              <w14:schemeClr w14:val="tx1"/>
            </w14:solidFill>
          </w14:textFill>
        </w:rPr>
        <w:t>提出</w:t>
      </w:r>
      <w:r>
        <w:rPr>
          <w:rFonts w:hint="eastAsia" w:ascii="仿宋" w:hAnsi="仿宋" w:eastAsia="仿宋" w:cs="仿宋"/>
          <w:color w:val="000000" w:themeColor="text1"/>
          <w:kern w:val="2"/>
          <w:szCs w:val="20"/>
          <w14:textFill>
            <w14:solidFill>
              <w14:schemeClr w14:val="tx1"/>
            </w14:solidFill>
          </w14:textFill>
        </w:rPr>
        <w:t>乙方存在问题</w:t>
      </w:r>
      <w:r>
        <w:rPr>
          <w:rFonts w:hint="eastAsia" w:ascii="仿宋" w:hAnsi="仿宋" w:eastAsia="仿宋" w:cs="仿宋"/>
          <w:color w:val="000000" w:themeColor="text1"/>
          <w:kern w:val="2"/>
          <w:szCs w:val="20"/>
          <w:lang w:eastAsia="zh-CN"/>
          <w14:textFill>
            <w14:solidFill>
              <w14:schemeClr w14:val="tx1"/>
            </w14:solidFill>
          </w14:textFill>
        </w:rPr>
        <w:t>、</w:t>
      </w:r>
      <w:r>
        <w:rPr>
          <w:rFonts w:hint="eastAsia" w:ascii="仿宋" w:hAnsi="仿宋" w:eastAsia="仿宋" w:cs="仿宋"/>
          <w:color w:val="000000" w:themeColor="text1"/>
          <w:kern w:val="2"/>
          <w:szCs w:val="20"/>
          <w14:textFill>
            <w14:solidFill>
              <w14:schemeClr w14:val="tx1"/>
            </w14:solidFill>
          </w14:textFill>
        </w:rPr>
        <w:t>整改要求,乙方须在十日内日整改,逾期未整改的,甲方按照日500元的标准扣减服务费用,如果超过1个月仍未达到甲方要求,甲方可解除合同。</w:t>
      </w:r>
      <w:bookmarkEnd w:id="25"/>
    </w:p>
    <w:p>
      <w:pPr>
        <w:pStyle w:val="4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0"/>
        <w:rPr>
          <w:rFonts w:hint="eastAsia" w:ascii="仿宋" w:hAnsi="仿宋" w:eastAsia="仿宋" w:cs="仿宋"/>
          <w:color w:val="000000" w:themeColor="text1"/>
          <w:kern w:val="2"/>
          <w:szCs w:val="20"/>
          <w14:textFill>
            <w14:solidFill>
              <w14:schemeClr w14:val="tx1"/>
            </w14:solidFill>
          </w14:textFill>
        </w:rPr>
      </w:pPr>
      <w:bookmarkStart w:id="26" w:name="_Toc5978"/>
      <w:r>
        <w:rPr>
          <w:rFonts w:hint="eastAsia" w:ascii="仿宋" w:hAnsi="仿宋" w:eastAsia="仿宋" w:cs="仿宋"/>
          <w:color w:val="000000" w:themeColor="text1"/>
          <w:kern w:val="2"/>
          <w:szCs w:val="20"/>
          <w14:textFill>
            <w14:solidFill>
              <w14:schemeClr w14:val="tx1"/>
            </w14:solidFill>
          </w14:textFill>
        </w:rPr>
        <w:t>（2）因乙方原因导致车辆晚点，</w:t>
      </w:r>
      <w:r>
        <w:rPr>
          <w:rFonts w:hint="eastAsia" w:ascii="仿宋" w:hAnsi="仿宋" w:eastAsia="仿宋" w:cs="仿宋"/>
          <w:color w:val="000000" w:themeColor="text1"/>
          <w:kern w:val="2"/>
          <w:szCs w:val="20"/>
          <w:lang w:eastAsia="zh-CN"/>
          <w14:textFill>
            <w14:solidFill>
              <w14:schemeClr w14:val="tx1"/>
            </w14:solidFill>
          </w14:textFill>
        </w:rPr>
        <w:t>给甲方造成损失或影响甲方做工的，</w:t>
      </w:r>
      <w:r>
        <w:rPr>
          <w:rFonts w:hint="eastAsia" w:ascii="仿宋" w:hAnsi="仿宋" w:eastAsia="仿宋" w:cs="仿宋"/>
          <w:color w:val="000000" w:themeColor="text1"/>
          <w:kern w:val="2"/>
          <w:szCs w:val="20"/>
          <w14:textFill>
            <w14:solidFill>
              <w14:schemeClr w14:val="tx1"/>
            </w14:solidFill>
          </w14:textFill>
        </w:rPr>
        <w:t>扣减当日车辆租金；乙方未按约定路线行驶，发现一次扣发人民币200元。</w:t>
      </w:r>
      <w:bookmarkEnd w:id="26"/>
    </w:p>
    <w:p>
      <w:pPr>
        <w:pStyle w:val="4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0"/>
        <w:rPr>
          <w:rFonts w:ascii="仿宋" w:hAnsi="仿宋" w:eastAsia="仿宋" w:cs="仿宋"/>
          <w:color w:val="000000" w:themeColor="text1"/>
          <w:kern w:val="2"/>
          <w:szCs w:val="20"/>
          <w14:textFill>
            <w14:solidFill>
              <w14:schemeClr w14:val="tx1"/>
            </w14:solidFill>
          </w14:textFill>
        </w:rPr>
      </w:pPr>
      <w:bookmarkStart w:id="27" w:name="_Toc19248"/>
      <w:r>
        <w:rPr>
          <w:rFonts w:hint="eastAsia" w:ascii="仿宋" w:hAnsi="仿宋" w:eastAsia="仿宋" w:cs="仿宋"/>
          <w:color w:val="000000" w:themeColor="text1"/>
          <w:kern w:val="2"/>
          <w:szCs w:val="20"/>
          <w14:textFill>
            <w14:solidFill>
              <w14:schemeClr w14:val="tx1"/>
            </w14:solidFill>
          </w14:textFill>
        </w:rPr>
        <w:t>（3）乙方人员严重违反甲方制度规定或国家法律法规,给甲方造成不良社会影响和人身伤害财产损失的, 乙方须承担相应的赔偿责任和法律责任, 同时甲方可解除合同。</w:t>
      </w:r>
      <w:bookmarkEnd w:id="27"/>
    </w:p>
    <w:p>
      <w:pPr>
        <w:pStyle w:val="40"/>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0"/>
        <w:rPr>
          <w:rFonts w:ascii="仿宋" w:hAnsi="仿宋" w:eastAsia="仿宋" w:cs="仿宋"/>
          <w:color w:val="000000" w:themeColor="text1"/>
          <w:kern w:val="2"/>
          <w:szCs w:val="20"/>
          <w14:textFill>
            <w14:solidFill>
              <w14:schemeClr w14:val="tx1"/>
            </w14:solidFill>
          </w14:textFill>
        </w:rPr>
      </w:pPr>
      <w:bookmarkStart w:id="28" w:name="_Toc27764"/>
      <w:r>
        <w:rPr>
          <w:rFonts w:hint="eastAsia" w:ascii="仿宋" w:hAnsi="仿宋" w:eastAsia="仿宋" w:cs="仿宋"/>
          <w:color w:val="000000" w:themeColor="text1"/>
          <w:kern w:val="2"/>
          <w:szCs w:val="20"/>
          <w14:textFill>
            <w14:solidFill>
              <w14:schemeClr w14:val="tx1"/>
            </w14:solidFill>
          </w14:textFill>
        </w:rPr>
        <w:t>（4）如遇不可抗力和国家政策调整导致合同无法履行, 双方可解除合同,但需及时通知对方,并采取措施加减少损失。</w:t>
      </w:r>
      <w:bookmarkEnd w:id="28"/>
    </w:p>
    <w:p>
      <w:pPr>
        <w:pStyle w:val="38"/>
        <w:keepNext w:val="0"/>
        <w:keepLines w:val="0"/>
        <w:pageBreakBefore w:val="0"/>
        <w:widowControl w:val="0"/>
        <w:tabs>
          <w:tab w:val="left" w:pos="4872"/>
        </w:tabs>
        <w:kinsoku/>
        <w:wordWrap/>
        <w:overflowPunct/>
        <w:topLinePunct w:val="0"/>
        <w:autoSpaceDE/>
        <w:autoSpaceDN/>
        <w:bidi w:val="0"/>
        <w:spacing w:line="360" w:lineRule="auto"/>
        <w:ind w:firstLine="482" w:firstLineChars="200"/>
        <w:textAlignment w:val="auto"/>
        <w:outlineLvl w:val="0"/>
        <w:rPr>
          <w:rFonts w:ascii="仿宋" w:hAnsi="仿宋" w:eastAsia="仿宋" w:cs="仿宋"/>
          <w:b/>
          <w:color w:val="000000" w:themeColor="text1"/>
          <w14:textFill>
            <w14:solidFill>
              <w14:schemeClr w14:val="tx1"/>
            </w14:solidFill>
          </w14:textFill>
        </w:rPr>
      </w:pPr>
      <w:bookmarkStart w:id="29" w:name="_Toc2453"/>
      <w:r>
        <w:rPr>
          <w:rFonts w:hint="eastAsia" w:ascii="仿宋" w:hAnsi="仿宋" w:eastAsia="仿宋" w:cs="仿宋"/>
          <w:b/>
          <w:color w:val="000000" w:themeColor="text1"/>
          <w14:textFill>
            <w14:solidFill>
              <w14:schemeClr w14:val="tx1"/>
            </w14:solidFill>
          </w14:textFill>
        </w:rPr>
        <w:t>1</w:t>
      </w:r>
      <w:r>
        <w:rPr>
          <w:rFonts w:hint="eastAsia" w:ascii="仿宋" w:hAnsi="仿宋" w:eastAsia="仿宋" w:cs="仿宋"/>
          <w:b/>
          <w:color w:val="000000" w:themeColor="text1"/>
          <w:lang w:val="en-US" w:eastAsia="zh-CN"/>
          <w14:textFill>
            <w14:solidFill>
              <w14:schemeClr w14:val="tx1"/>
            </w14:solidFill>
          </w14:textFill>
        </w:rPr>
        <w:t>0</w:t>
      </w:r>
      <w:r>
        <w:rPr>
          <w:rFonts w:hint="eastAsia" w:ascii="仿宋" w:hAnsi="仿宋" w:eastAsia="仿宋" w:cs="仿宋"/>
          <w:b/>
          <w:color w:val="000000" w:themeColor="text1"/>
          <w14:textFill>
            <w14:solidFill>
              <w14:schemeClr w14:val="tx1"/>
            </w14:solidFill>
          </w14:textFill>
        </w:rPr>
        <w:t>、争议解决</w:t>
      </w:r>
      <w:bookmarkEnd w:id="29"/>
    </w:p>
    <w:p>
      <w:pPr>
        <w:pStyle w:val="38"/>
        <w:keepNext w:val="0"/>
        <w:keepLines w:val="0"/>
        <w:pageBreakBefore w:val="0"/>
        <w:widowControl w:val="0"/>
        <w:tabs>
          <w:tab w:val="left" w:pos="4872"/>
        </w:tabs>
        <w:kinsoku/>
        <w:wordWrap/>
        <w:overflowPunct/>
        <w:topLinePunct w:val="0"/>
        <w:autoSpaceDE/>
        <w:autoSpaceDN/>
        <w:bidi w:val="0"/>
        <w:spacing w:line="360" w:lineRule="auto"/>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（1）本合同在履行过程中发生争议，</w:t>
      </w:r>
      <w:r>
        <w:rPr>
          <w:rFonts w:hint="eastAsia" w:ascii="仿宋" w:hAnsi="仿宋" w:eastAsia="仿宋" w:cs="仿宋"/>
          <w:color w:val="000000" w:themeColor="text1"/>
          <w:lang w:eastAsia="zh-CN"/>
          <w14:textFill>
            <w14:solidFill>
              <w14:schemeClr w14:val="tx1"/>
            </w14:solidFill>
          </w14:textFill>
        </w:rPr>
        <w:t>应友好协商，协商不成时，任何一方</w:t>
      </w:r>
      <w:r>
        <w:rPr>
          <w:rFonts w:hint="eastAsia" w:ascii="仿宋" w:hAnsi="仿宋" w:eastAsia="仿宋" w:cs="仿宋"/>
          <w:color w:val="000000" w:themeColor="text1"/>
          <w14:textFill>
            <w14:solidFill>
              <w14:schemeClr w14:val="tx1"/>
            </w14:solidFill>
          </w14:textFill>
        </w:rPr>
        <w:t>可向</w:t>
      </w:r>
      <w:r>
        <w:rPr>
          <w:rFonts w:hint="eastAsia" w:ascii="仿宋" w:hAnsi="仿宋" w:eastAsia="仿宋" w:cs="仿宋"/>
          <w:color w:val="000000" w:themeColor="text1"/>
          <w:lang w:eastAsia="zh-CN"/>
          <w14:textFill>
            <w14:solidFill>
              <w14:schemeClr w14:val="tx1"/>
            </w14:solidFill>
          </w14:textFill>
        </w:rPr>
        <w:t>合同签订地所在法院提起诉讼</w:t>
      </w:r>
      <w:r>
        <w:rPr>
          <w:rFonts w:hint="eastAsia" w:ascii="仿宋" w:hAnsi="仿宋" w:eastAsia="仿宋" w:cs="仿宋"/>
          <w:color w:val="000000" w:themeColor="text1"/>
          <w14:textFill>
            <w14:solidFill>
              <w14:schemeClr w14:val="tx1"/>
            </w14:solidFill>
          </w14:textFill>
        </w:rPr>
        <w:t>。</w:t>
      </w:r>
    </w:p>
    <w:p>
      <w:pPr>
        <w:pStyle w:val="38"/>
        <w:keepNext w:val="0"/>
        <w:keepLines w:val="0"/>
        <w:pageBreakBefore w:val="0"/>
        <w:widowControl w:val="0"/>
        <w:tabs>
          <w:tab w:val="left" w:pos="4872"/>
        </w:tabs>
        <w:kinsoku/>
        <w:wordWrap/>
        <w:overflowPunct/>
        <w:topLinePunct w:val="0"/>
        <w:autoSpaceDE/>
        <w:autoSpaceDN/>
        <w:bidi w:val="0"/>
        <w:spacing w:line="360" w:lineRule="auto"/>
        <w:ind w:firstLine="480" w:firstLineChars="200"/>
        <w:textAlignment w:val="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（2）除有争议部分外，本合同其他部分仍应按合同条款继续履行。</w:t>
      </w:r>
    </w:p>
    <w:p>
      <w:pPr>
        <w:pStyle w:val="38"/>
        <w:keepNext w:val="0"/>
        <w:keepLines w:val="0"/>
        <w:pageBreakBefore w:val="0"/>
        <w:widowControl w:val="0"/>
        <w:tabs>
          <w:tab w:val="left" w:pos="4872"/>
        </w:tabs>
        <w:kinsoku/>
        <w:wordWrap/>
        <w:overflowPunct/>
        <w:topLinePunct w:val="0"/>
        <w:autoSpaceDE/>
        <w:autoSpaceDN/>
        <w:bidi w:val="0"/>
        <w:spacing w:line="360" w:lineRule="auto"/>
        <w:ind w:firstLine="482" w:firstLineChars="200"/>
        <w:textAlignment w:val="auto"/>
        <w:outlineLvl w:val="0"/>
        <w:rPr>
          <w:rFonts w:ascii="仿宋" w:hAnsi="仿宋" w:eastAsia="仿宋" w:cs="仿宋"/>
          <w:b/>
          <w:color w:val="000000" w:themeColor="text1"/>
          <w14:textFill>
            <w14:solidFill>
              <w14:schemeClr w14:val="tx1"/>
            </w14:solidFill>
          </w14:textFill>
        </w:rPr>
      </w:pPr>
      <w:bookmarkStart w:id="30" w:name="_Toc29144"/>
      <w:r>
        <w:rPr>
          <w:rFonts w:hint="eastAsia" w:ascii="仿宋" w:hAnsi="仿宋" w:eastAsia="仿宋" w:cs="仿宋"/>
          <w:b/>
          <w:color w:val="000000" w:themeColor="text1"/>
          <w14:textFill>
            <w14:solidFill>
              <w14:schemeClr w14:val="tx1"/>
            </w14:solidFill>
          </w14:textFill>
        </w:rPr>
        <w:t>1</w:t>
      </w:r>
      <w:r>
        <w:rPr>
          <w:rFonts w:hint="eastAsia" w:ascii="仿宋" w:hAnsi="仿宋" w:eastAsia="仿宋" w:cs="仿宋"/>
          <w:b/>
          <w:color w:val="000000" w:themeColor="text1"/>
          <w:lang w:val="en-US" w:eastAsia="zh-CN"/>
          <w14:textFill>
            <w14:solidFill>
              <w14:schemeClr w14:val="tx1"/>
            </w14:solidFill>
          </w14:textFill>
        </w:rPr>
        <w:t>1</w:t>
      </w:r>
      <w:r>
        <w:rPr>
          <w:rFonts w:hint="eastAsia" w:ascii="仿宋" w:hAnsi="仿宋" w:eastAsia="仿宋" w:cs="仿宋"/>
          <w:b/>
          <w:color w:val="000000" w:themeColor="text1"/>
          <w14:textFill>
            <w14:solidFill>
              <w14:schemeClr w14:val="tx1"/>
            </w14:solidFill>
          </w14:textFill>
        </w:rPr>
        <w:t>、合同的生效</w:t>
      </w:r>
      <w:bookmarkEnd w:id="30"/>
    </w:p>
    <w:p>
      <w:pPr>
        <w:pStyle w:val="38"/>
        <w:tabs>
          <w:tab w:val="left" w:pos="4872"/>
        </w:tabs>
        <w:spacing w:line="360" w:lineRule="auto"/>
        <w:ind w:firstLine="480" w:firstLineChars="200"/>
        <w:outlineLvl w:val="0"/>
        <w:rPr>
          <w:rFonts w:ascii="仿宋" w:hAnsi="仿宋" w:eastAsia="仿宋" w:cs="仿宋"/>
          <w:color w:val="000000" w:themeColor="text1"/>
          <w14:textFill>
            <w14:solidFill>
              <w14:schemeClr w14:val="tx1"/>
            </w14:solidFill>
          </w14:textFill>
        </w:rPr>
      </w:pPr>
      <w:bookmarkStart w:id="31" w:name="_Toc29387"/>
      <w:r>
        <w:rPr>
          <w:rFonts w:hint="eastAsia" w:ascii="仿宋" w:hAnsi="仿宋" w:eastAsia="仿宋" w:cs="仿宋"/>
          <w:color w:val="000000" w:themeColor="text1"/>
          <w14:textFill>
            <w14:solidFill>
              <w14:schemeClr w14:val="tx1"/>
            </w14:solidFill>
          </w14:textFill>
        </w:rPr>
        <w:t>本合同经甲乙双方代表签字盖章后生效。签订合同后，甲乙双方应严格履行各项约定。合同执行期内，双方均不得随意变更或解除合同，如需变更或解除合同，须依法办理相关手续。本合同如有未尽事宜，须经双方共同协商，作出补充规定，补充规定与本合同具有同等法律效力。</w:t>
      </w:r>
      <w:bookmarkEnd w:id="31"/>
    </w:p>
    <w:p>
      <w:pPr>
        <w:pStyle w:val="38"/>
        <w:tabs>
          <w:tab w:val="left" w:pos="4872"/>
        </w:tabs>
        <w:spacing w:line="360" w:lineRule="auto"/>
        <w:ind w:firstLine="480" w:firstLineChars="200"/>
        <w:outlineLvl w:val="0"/>
        <w:rPr>
          <w:rFonts w:ascii="仿宋" w:hAnsi="仿宋" w:eastAsia="仿宋" w:cs="仿宋"/>
          <w:color w:val="000000" w:themeColor="text1"/>
          <w14:textFill>
            <w14:solidFill>
              <w14:schemeClr w14:val="tx1"/>
            </w14:solidFill>
          </w14:textFill>
        </w:rPr>
      </w:pPr>
      <w:bookmarkStart w:id="32" w:name="_Toc6317"/>
      <w:r>
        <w:rPr>
          <w:rFonts w:hint="eastAsia" w:ascii="仿宋" w:hAnsi="仿宋" w:eastAsia="仿宋" w:cs="仿宋"/>
          <w:color w:val="000000" w:themeColor="text1"/>
          <w14:textFill>
            <w14:solidFill>
              <w14:schemeClr w14:val="tx1"/>
            </w14:solidFill>
          </w14:textFill>
        </w:rPr>
        <w:t>本合同一式陆份，甲方肆份，乙方贰份。</w:t>
      </w:r>
      <w:bookmarkEnd w:id="32"/>
    </w:p>
    <w:p>
      <w:pPr>
        <w:rPr>
          <w:color w:val="000000" w:themeColor="text1"/>
          <w14:textFill>
            <w14:solidFill>
              <w14:schemeClr w14:val="tx1"/>
            </w14:solidFill>
          </w14:textFill>
        </w:rPr>
      </w:pP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甲  方（盖章）：山东水利技师学院</w:t>
      </w:r>
      <w:r>
        <w:rPr>
          <w:rFonts w:hint="eastAsia" w:ascii="仿宋" w:hAnsi="仿宋" w:eastAsia="仿宋" w:cs="仿宋"/>
          <w:bCs/>
          <w:color w:val="000000" w:themeColor="text1"/>
          <w:sz w:val="24"/>
          <w:szCs w:val="24"/>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 xml:space="preserve">     乙 方（盖章）：                        </w:t>
      </w: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法定代表人或授权代表人(签字或盖章)：   法定代表人(签字或盖章)：</w:t>
      </w:r>
    </w:p>
    <w:p>
      <w:pPr>
        <w:spacing w:line="500" w:lineRule="exact"/>
        <w:ind w:firstLine="480" w:firstLineChars="200"/>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审 核 人：                             审 核 人：</w:t>
      </w:r>
    </w:p>
    <w:p>
      <w:pPr>
        <w:spacing w:line="500" w:lineRule="exact"/>
        <w:ind w:left="479" w:leftChars="228"/>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经</w:t>
      </w:r>
      <w:r>
        <w:rPr>
          <w:rFonts w:hint="eastAsia" w:ascii="仿宋" w:hAnsi="仿宋" w:eastAsia="仿宋" w:cs="仿宋"/>
          <w:bCs/>
          <w:color w:val="000000" w:themeColor="text1"/>
          <w:sz w:val="24"/>
          <w:szCs w:val="24"/>
          <w14:textFill>
            <w14:solidFill>
              <w14:schemeClr w14:val="tx1"/>
            </w14:solidFill>
          </w14:textFill>
        </w:rPr>
        <w:t xml:space="preserve"> 办 人：                             </w:t>
      </w:r>
      <w:r>
        <w:rPr>
          <w:rFonts w:hint="eastAsia" w:ascii="仿宋" w:hAnsi="仿宋" w:eastAsia="仿宋" w:cs="仿宋"/>
          <w:bCs/>
          <w:color w:val="000000" w:themeColor="text1"/>
          <w:sz w:val="24"/>
          <w:szCs w:val="24"/>
          <w:lang w:eastAsia="zh-CN"/>
          <w14:textFill>
            <w14:solidFill>
              <w14:schemeClr w14:val="tx1"/>
            </w14:solidFill>
          </w14:textFill>
        </w:rPr>
        <w:t>经</w:t>
      </w:r>
      <w:r>
        <w:rPr>
          <w:rFonts w:hint="eastAsia" w:ascii="仿宋" w:hAnsi="仿宋" w:eastAsia="仿宋" w:cs="仿宋"/>
          <w:bCs/>
          <w:color w:val="000000" w:themeColor="text1"/>
          <w:sz w:val="24"/>
          <w:szCs w:val="24"/>
          <w14:textFill>
            <w14:solidFill>
              <w14:schemeClr w14:val="tx1"/>
            </w14:solidFill>
          </w14:textFill>
        </w:rPr>
        <w:t xml:space="preserve"> 办 人：                       签订日期：   年    月   日             签订地点：</w:t>
      </w:r>
    </w:p>
    <w:p>
      <w:pPr>
        <w:spacing w:line="500" w:lineRule="exact"/>
        <w:jc w:val="left"/>
        <w:rPr>
          <w:rFonts w:ascii="仿宋" w:hAnsi="仿宋" w:eastAsia="仿宋" w:cs="仿宋"/>
          <w:bCs/>
          <w:color w:val="000000" w:themeColor="text1"/>
          <w:sz w:val="24"/>
          <w:szCs w:val="24"/>
          <w14:textFill>
            <w14:solidFill>
              <w14:schemeClr w14:val="tx1"/>
            </w14:solidFill>
          </w14:textFill>
        </w:rPr>
      </w:pPr>
    </w:p>
    <w:p>
      <w:pPr>
        <w:spacing w:line="500" w:lineRule="exact"/>
        <w:jc w:val="left"/>
        <w:rPr>
          <w:rFonts w:ascii="仿宋" w:hAnsi="仿宋" w:eastAsia="仿宋" w:cs="仿宋"/>
          <w:bCs/>
          <w:color w:val="000000" w:themeColor="text1"/>
          <w:sz w:val="24"/>
          <w:szCs w:val="24"/>
          <w14:textFill>
            <w14:solidFill>
              <w14:schemeClr w14:val="tx1"/>
            </w14:solidFill>
          </w14:textFill>
        </w:rPr>
      </w:pPr>
    </w:p>
    <w:bookmarkEnd w:id="15"/>
    <w:bookmarkEnd w:id="16"/>
    <w:bookmarkEnd w:id="17"/>
    <w:bookmarkEnd w:id="18"/>
    <w:p>
      <w:pPr>
        <w:keepNext/>
        <w:keepLines/>
        <w:widowControl/>
        <w:spacing w:before="60" w:after="60" w:line="360" w:lineRule="auto"/>
        <w:jc w:val="center"/>
        <w:outlineLvl w:val="0"/>
        <w:rPr>
          <w:rFonts w:ascii="仿宋" w:hAnsi="仿宋" w:eastAsia="仿宋" w:cs="Times New Roman"/>
          <w:b/>
          <w:color w:val="000000" w:themeColor="text1"/>
          <w:kern w:val="44"/>
          <w:sz w:val="32"/>
          <w:szCs w:val="32"/>
          <w14:textFill>
            <w14:solidFill>
              <w14:schemeClr w14:val="tx1"/>
            </w14:solidFill>
          </w14:textFill>
        </w:rPr>
      </w:pPr>
      <w:bookmarkStart w:id="33" w:name="_Toc277753692"/>
      <w:bookmarkStart w:id="34" w:name="_Toc27400"/>
      <w:bookmarkStart w:id="35" w:name="_Toc20526"/>
      <w:bookmarkStart w:id="36" w:name="_Toc277753662"/>
      <w:bookmarkStart w:id="37" w:name="_Toc213668672"/>
    </w:p>
    <w:p>
      <w:pPr>
        <w:pStyle w:val="2"/>
        <w:rPr>
          <w:rFonts w:ascii="仿宋" w:hAnsi="仿宋" w:eastAsia="仿宋" w:cs="Times New Roman"/>
          <w:b/>
          <w:color w:val="000000" w:themeColor="text1"/>
          <w:kern w:val="44"/>
          <w:sz w:val="32"/>
          <w:szCs w:val="32"/>
          <w14:textFill>
            <w14:solidFill>
              <w14:schemeClr w14:val="tx1"/>
            </w14:solidFill>
          </w14:textFill>
        </w:rPr>
      </w:pPr>
    </w:p>
    <w:p>
      <w:pPr>
        <w:rPr>
          <w:rFonts w:ascii="仿宋" w:hAnsi="仿宋" w:eastAsia="仿宋" w:cs="Times New Roman"/>
          <w:b/>
          <w:color w:val="000000" w:themeColor="text1"/>
          <w:kern w:val="44"/>
          <w:sz w:val="32"/>
          <w:szCs w:val="32"/>
          <w14:textFill>
            <w14:solidFill>
              <w14:schemeClr w14:val="tx1"/>
            </w14:solidFill>
          </w14:textFill>
        </w:rPr>
      </w:pPr>
    </w:p>
    <w:p>
      <w:pPr>
        <w:rPr>
          <w:rFonts w:ascii="仿宋" w:hAnsi="仿宋" w:eastAsia="仿宋" w:cs="Times New Roman"/>
          <w:b/>
          <w:color w:val="000000" w:themeColor="text1"/>
          <w:kern w:val="44"/>
          <w:sz w:val="32"/>
          <w:szCs w:val="32"/>
          <w14:textFill>
            <w14:solidFill>
              <w14:schemeClr w14:val="tx1"/>
            </w14:solidFill>
          </w14:textFill>
        </w:rPr>
      </w:pPr>
    </w:p>
    <w:p>
      <w:pPr>
        <w:pStyle w:val="2"/>
        <w:rPr>
          <w:rFonts w:ascii="仿宋" w:hAnsi="仿宋" w:eastAsia="仿宋" w:cs="Times New Roman"/>
          <w:b/>
          <w:color w:val="000000" w:themeColor="text1"/>
          <w:kern w:val="44"/>
          <w:sz w:val="32"/>
          <w:szCs w:val="32"/>
          <w14:textFill>
            <w14:solidFill>
              <w14:schemeClr w14:val="tx1"/>
            </w14:solidFill>
          </w14:textFill>
        </w:rPr>
      </w:pPr>
    </w:p>
    <w:p>
      <w:pPr>
        <w:rPr>
          <w:rFonts w:ascii="仿宋" w:hAnsi="仿宋" w:eastAsia="仿宋" w:cs="Times New Roman"/>
          <w:b/>
          <w:color w:val="000000" w:themeColor="text1"/>
          <w:kern w:val="44"/>
          <w:sz w:val="32"/>
          <w:szCs w:val="32"/>
          <w14:textFill>
            <w14:solidFill>
              <w14:schemeClr w14:val="tx1"/>
            </w14:solidFill>
          </w14:textFill>
        </w:rPr>
      </w:pPr>
    </w:p>
    <w:p>
      <w:pPr>
        <w:pStyle w:val="2"/>
        <w:rPr>
          <w:rFonts w:ascii="仿宋" w:hAnsi="仿宋" w:eastAsia="仿宋" w:cs="Times New Roman"/>
          <w:b/>
          <w:color w:val="000000" w:themeColor="text1"/>
          <w:kern w:val="44"/>
          <w:sz w:val="32"/>
          <w:szCs w:val="32"/>
          <w14:textFill>
            <w14:solidFill>
              <w14:schemeClr w14:val="tx1"/>
            </w14:solidFill>
          </w14:textFill>
        </w:rPr>
      </w:pPr>
    </w:p>
    <w:p>
      <w:pPr>
        <w:rPr>
          <w:rFonts w:ascii="仿宋" w:hAnsi="仿宋" w:eastAsia="仿宋" w:cs="Times New Roman"/>
          <w:b/>
          <w:color w:val="000000" w:themeColor="text1"/>
          <w:kern w:val="44"/>
          <w:sz w:val="32"/>
          <w:szCs w:val="32"/>
          <w14:textFill>
            <w14:solidFill>
              <w14:schemeClr w14:val="tx1"/>
            </w14:solidFill>
          </w14:textFill>
        </w:rPr>
      </w:pPr>
    </w:p>
    <w:bookmarkEnd w:id="33"/>
    <w:bookmarkEnd w:id="34"/>
    <w:bookmarkEnd w:id="35"/>
    <w:bookmarkEnd w:id="36"/>
    <w:p>
      <w:pPr>
        <w:keepNext/>
        <w:keepLines/>
        <w:widowControl/>
        <w:spacing w:before="60" w:after="60" w:line="360" w:lineRule="auto"/>
        <w:jc w:val="center"/>
        <w:outlineLvl w:val="0"/>
        <w:rPr>
          <w:rFonts w:ascii="仿宋" w:hAnsi="仿宋" w:eastAsia="仿宋" w:cs="Times New Roman"/>
          <w:b/>
          <w:color w:val="000000" w:themeColor="text1"/>
          <w:kern w:val="44"/>
          <w:sz w:val="32"/>
          <w:szCs w:val="32"/>
          <w14:textFill>
            <w14:solidFill>
              <w14:schemeClr w14:val="tx1"/>
            </w14:solidFill>
          </w14:textFill>
        </w:rPr>
      </w:pPr>
      <w:bookmarkStart w:id="38" w:name="_Hlk58397069"/>
      <w:bookmarkStart w:id="39" w:name="_Hlk58397068"/>
      <w:r>
        <w:rPr>
          <w:rFonts w:hint="eastAsia" w:ascii="仿宋" w:hAnsi="仿宋" w:eastAsia="仿宋" w:cs="Times New Roman"/>
          <w:b/>
          <w:color w:val="000000" w:themeColor="text1"/>
          <w:kern w:val="44"/>
          <w:sz w:val="32"/>
          <w:szCs w:val="32"/>
          <w14:textFill>
            <w14:solidFill>
              <w14:schemeClr w14:val="tx1"/>
            </w14:solidFill>
          </w14:textFill>
        </w:rPr>
        <w:t>第四章  项目说明及要求</w:t>
      </w:r>
    </w:p>
    <w:p>
      <w:pPr>
        <w:pStyle w:val="38"/>
        <w:spacing w:line="360" w:lineRule="auto"/>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1．项目概况：</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1.1项目名称：</w:t>
      </w:r>
      <w:r>
        <w:rPr>
          <w:rFonts w:hint="eastAsia" w:ascii="仿宋" w:hAnsi="仿宋" w:eastAsia="仿宋" w:cs="仿宋"/>
          <w:color w:val="000000" w:themeColor="text1"/>
          <w:sz w:val="24"/>
          <w:szCs w:val="24"/>
          <w14:textFill>
            <w14:solidFill>
              <w14:schemeClr w14:val="tx1"/>
            </w14:solidFill>
          </w14:textFill>
        </w:rPr>
        <w:t>山东水利技师学院2020年-2022年车辆租赁服务采购项目</w:t>
      </w:r>
    </w:p>
    <w:p>
      <w:pPr>
        <w:widowControl/>
        <w:spacing w:line="360" w:lineRule="auto"/>
        <w:ind w:firstLine="480" w:firstLineChars="200"/>
        <w:jc w:val="left"/>
        <w:rPr>
          <w:rFonts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1.2采购内容：山东水利技师学院2020年-2022年车辆定点租赁服务，具体包括5座轿车（紧凑、中型车）、7-9座商务车（国产或合资）租赁服务，1</w:t>
      </w:r>
      <w:r>
        <w:rPr>
          <w:rFonts w:hint="eastAsia" w:ascii="仿宋" w:hAnsi="仿宋" w:eastAsia="仿宋" w:cs="仿宋"/>
          <w:color w:val="000000" w:themeColor="text1"/>
          <w:sz w:val="24"/>
          <w:szCs w:val="20"/>
          <w:lang w:val="en-US" w:eastAsia="zh-CN"/>
          <w14:textFill>
            <w14:solidFill>
              <w14:schemeClr w14:val="tx1"/>
            </w14:solidFill>
          </w14:textFill>
        </w:rPr>
        <w:t>2</w:t>
      </w:r>
      <w:r>
        <w:rPr>
          <w:rFonts w:hint="eastAsia" w:ascii="仿宋" w:hAnsi="仿宋" w:eastAsia="仿宋" w:cs="仿宋"/>
          <w:color w:val="000000" w:themeColor="text1"/>
          <w:sz w:val="24"/>
          <w:szCs w:val="20"/>
          <w14:textFill>
            <w14:solidFill>
              <w14:schemeClr w14:val="tx1"/>
            </w14:solidFill>
          </w14:textFill>
        </w:rPr>
        <w:t>座以上空调乘用车（</w:t>
      </w:r>
      <w:r>
        <w:rPr>
          <w:rFonts w:hint="eastAsia" w:ascii="仿宋" w:hAnsi="仿宋" w:eastAsia="仿宋" w:cs="仿宋"/>
          <w:color w:val="000000" w:themeColor="text1"/>
          <w:sz w:val="24"/>
          <w:szCs w:val="20"/>
          <w:lang w:val="en-US" w:eastAsia="zh-CN"/>
          <w14:textFill>
            <w14:solidFill>
              <w14:schemeClr w14:val="tx1"/>
            </w14:solidFill>
          </w14:textFill>
        </w:rPr>
        <w:t>12</w:t>
      </w:r>
      <w:r>
        <w:rPr>
          <w:rFonts w:hint="eastAsia" w:ascii="仿宋" w:hAnsi="仿宋" w:eastAsia="仿宋" w:cs="仿宋"/>
          <w:color w:val="000000" w:themeColor="text1"/>
          <w:sz w:val="24"/>
          <w:szCs w:val="20"/>
          <w14:textFill>
            <w14:solidFill>
              <w14:schemeClr w14:val="tx1"/>
            </w14:solidFill>
          </w14:textFill>
        </w:rPr>
        <w:t>-</w:t>
      </w:r>
      <w:r>
        <w:rPr>
          <w:rFonts w:hint="eastAsia" w:ascii="仿宋" w:hAnsi="仿宋" w:eastAsia="仿宋" w:cs="仿宋"/>
          <w:color w:val="000000" w:themeColor="text1"/>
          <w:sz w:val="24"/>
          <w:szCs w:val="20"/>
          <w:lang w:val="en-US" w:eastAsia="zh-CN"/>
          <w14:textFill>
            <w14:solidFill>
              <w14:schemeClr w14:val="tx1"/>
            </w14:solidFill>
          </w14:textFill>
        </w:rPr>
        <w:t>21</w:t>
      </w:r>
      <w:r>
        <w:rPr>
          <w:rFonts w:hint="eastAsia" w:ascii="仿宋" w:hAnsi="仿宋" w:eastAsia="仿宋" w:cs="仿宋"/>
          <w:color w:val="000000" w:themeColor="text1"/>
          <w:sz w:val="24"/>
          <w:szCs w:val="20"/>
          <w14:textFill>
            <w14:solidFill>
              <w14:schemeClr w14:val="tx1"/>
            </w14:solidFill>
          </w14:textFill>
        </w:rPr>
        <w:t>座、22-</w:t>
      </w:r>
      <w:r>
        <w:rPr>
          <w:rFonts w:hint="eastAsia" w:ascii="仿宋" w:hAnsi="仿宋" w:eastAsia="仿宋" w:cs="仿宋"/>
          <w:color w:val="000000" w:themeColor="text1"/>
          <w:sz w:val="24"/>
          <w:szCs w:val="20"/>
          <w:lang w:val="en-US" w:eastAsia="zh-CN"/>
          <w14:textFill>
            <w14:solidFill>
              <w14:schemeClr w14:val="tx1"/>
            </w14:solidFill>
          </w14:textFill>
        </w:rPr>
        <w:t>39</w:t>
      </w:r>
      <w:r>
        <w:rPr>
          <w:rFonts w:hint="eastAsia" w:ascii="仿宋" w:hAnsi="仿宋" w:eastAsia="仿宋" w:cs="仿宋"/>
          <w:color w:val="000000" w:themeColor="text1"/>
          <w:sz w:val="24"/>
          <w:szCs w:val="20"/>
          <w14:textFill>
            <w14:solidFill>
              <w14:schemeClr w14:val="tx1"/>
            </w14:solidFill>
          </w14:textFill>
        </w:rPr>
        <w:t>座、</w:t>
      </w:r>
      <w:r>
        <w:rPr>
          <w:rFonts w:hint="eastAsia" w:ascii="仿宋" w:hAnsi="仿宋" w:eastAsia="仿宋" w:cs="仿宋"/>
          <w:color w:val="000000" w:themeColor="text1"/>
          <w:sz w:val="24"/>
          <w:szCs w:val="20"/>
          <w:lang w:val="en-US" w:eastAsia="zh-CN"/>
          <w14:textFill>
            <w14:solidFill>
              <w14:schemeClr w14:val="tx1"/>
            </w14:solidFill>
          </w14:textFill>
        </w:rPr>
        <w:t>45</w:t>
      </w:r>
      <w:r>
        <w:rPr>
          <w:rFonts w:hint="eastAsia" w:ascii="仿宋" w:hAnsi="仿宋" w:eastAsia="仿宋" w:cs="仿宋"/>
          <w:color w:val="000000" w:themeColor="text1"/>
          <w:sz w:val="24"/>
          <w:szCs w:val="20"/>
          <w14:textFill>
            <w14:solidFill>
              <w14:schemeClr w14:val="tx1"/>
            </w14:solidFill>
          </w14:textFill>
        </w:rPr>
        <w:t>座</w:t>
      </w:r>
      <w:r>
        <w:rPr>
          <w:rFonts w:hint="eastAsia" w:ascii="仿宋" w:hAnsi="仿宋" w:eastAsia="仿宋" w:cs="仿宋"/>
          <w:color w:val="000000" w:themeColor="text1"/>
          <w:sz w:val="24"/>
          <w:szCs w:val="20"/>
          <w:lang w:eastAsia="zh-CN"/>
          <w14:textFill>
            <w14:solidFill>
              <w14:schemeClr w14:val="tx1"/>
            </w14:solidFill>
          </w14:textFill>
        </w:rPr>
        <w:t>以上</w:t>
      </w:r>
      <w:r>
        <w:rPr>
          <w:rFonts w:hint="eastAsia" w:ascii="仿宋" w:hAnsi="仿宋" w:eastAsia="仿宋" w:cs="仿宋"/>
          <w:color w:val="000000" w:themeColor="text1"/>
          <w:sz w:val="24"/>
          <w:szCs w:val="20"/>
          <w14:textFill>
            <w14:solidFill>
              <w14:schemeClr w14:val="tx1"/>
            </w14:solidFill>
          </w14:textFill>
        </w:rPr>
        <w:t>等）租赁服务。</w:t>
      </w:r>
    </w:p>
    <w:p>
      <w:pPr>
        <w:spacing w:line="360" w:lineRule="auto"/>
        <w:ind w:firstLine="482"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2.车辆要求：</w:t>
      </w:r>
    </w:p>
    <w:tbl>
      <w:tblPr>
        <w:tblStyle w:val="42"/>
        <w:tblW w:w="692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1"/>
        <w:gridCol w:w="2444"/>
        <w:gridCol w:w="2056"/>
        <w:gridCol w:w="16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821" w:type="dxa"/>
            <w:tcBorders>
              <w:right w:val="single" w:color="auto" w:sz="4" w:space="0"/>
            </w:tcBorders>
            <w:noWrap w:val="0"/>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2444" w:type="dxa"/>
            <w:tcBorders>
              <w:left w:val="single" w:color="auto" w:sz="4" w:space="0"/>
              <w:right w:val="single" w:color="auto" w:sz="4" w:space="0"/>
            </w:tcBorders>
            <w:noWrap w:val="0"/>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车辆类型</w:t>
            </w:r>
          </w:p>
        </w:tc>
        <w:tc>
          <w:tcPr>
            <w:tcW w:w="2056" w:type="dxa"/>
            <w:tcBorders>
              <w:left w:val="single" w:color="auto" w:sz="4" w:space="0"/>
              <w:right w:val="single" w:color="auto" w:sz="4" w:space="0"/>
            </w:tcBorders>
            <w:noWrap w:val="0"/>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日均行驶公里</w:t>
            </w:r>
          </w:p>
        </w:tc>
        <w:tc>
          <w:tcPr>
            <w:tcW w:w="1602" w:type="dxa"/>
            <w:tcBorders>
              <w:left w:val="single" w:color="auto" w:sz="4" w:space="0"/>
              <w:right w:val="single" w:color="auto" w:sz="4" w:space="0"/>
            </w:tcBorders>
            <w:noWrap w:val="0"/>
            <w:vAlign w:val="center"/>
          </w:tcPr>
          <w:p>
            <w:pPr>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服务期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bottom w:val="single" w:color="auto" w:sz="4" w:space="0"/>
              <w:right w:val="single" w:color="auto" w:sz="4" w:space="0"/>
            </w:tcBorders>
            <w:noWrap w:val="0"/>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5座轿车（紧凑型车）</w:t>
            </w:r>
          </w:p>
        </w:tc>
        <w:tc>
          <w:tcPr>
            <w:tcW w:w="20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bottom w:val="single" w:color="auto" w:sz="4" w:space="0"/>
              <w:right w:val="single" w:color="auto" w:sz="4" w:space="0"/>
            </w:tcBorders>
            <w:noWrap w:val="0"/>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5座轿车（中型车）</w:t>
            </w:r>
          </w:p>
        </w:tc>
        <w:tc>
          <w:tcPr>
            <w:tcW w:w="20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3</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7-9座商务车</w:t>
            </w:r>
          </w:p>
        </w:tc>
        <w:tc>
          <w:tcPr>
            <w:tcW w:w="20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noWrap w:val="0"/>
            <w:vAlign w:val="center"/>
          </w:tcPr>
          <w:p>
            <w:pPr>
              <w:tabs>
                <w:tab w:val="center" w:pos="302"/>
              </w:tabs>
              <w:spacing w:line="360" w:lineRule="auto"/>
              <w:ind w:firstLine="240" w:firstLineChars="100"/>
              <w:rPr>
                <w:rFonts w:hint="default"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eastAsia="zh-CN"/>
                <w14:textFill>
                  <w14:solidFill>
                    <w14:schemeClr w14:val="tx1"/>
                  </w14:solidFill>
                </w14:textFill>
              </w:rPr>
              <w:tab/>
            </w:r>
            <w:r>
              <w:rPr>
                <w:rFonts w:hint="eastAsia" w:ascii="仿宋" w:hAnsi="仿宋" w:eastAsia="仿宋" w:cs="仿宋"/>
                <w:bCs/>
                <w:color w:val="000000" w:themeColor="text1"/>
                <w:sz w:val="24"/>
                <w:szCs w:val="24"/>
                <w:lang w:val="en-US" w:eastAsia="zh-CN"/>
                <w14:textFill>
                  <w14:solidFill>
                    <w14:schemeClr w14:val="tx1"/>
                  </w14:solidFill>
                </w14:textFill>
              </w:rPr>
              <w:t>4</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1</w:t>
            </w:r>
            <w:r>
              <w:rPr>
                <w:rFonts w:hint="eastAsia" w:ascii="仿宋" w:hAnsi="仿宋" w:eastAsia="仿宋" w:cs="仿宋"/>
                <w:color w:val="000000" w:themeColor="text1"/>
                <w:sz w:val="24"/>
                <w:szCs w:val="20"/>
                <w:lang w:val="en-US" w:eastAsia="zh-CN"/>
                <w14:textFill>
                  <w14:solidFill>
                    <w14:schemeClr w14:val="tx1"/>
                  </w14:solidFill>
                </w14:textFill>
              </w:rPr>
              <w:t>2</w:t>
            </w:r>
            <w:r>
              <w:rPr>
                <w:rFonts w:hint="eastAsia" w:ascii="仿宋" w:hAnsi="仿宋" w:eastAsia="仿宋" w:cs="仿宋"/>
                <w:color w:val="000000" w:themeColor="text1"/>
                <w:sz w:val="24"/>
                <w:szCs w:val="20"/>
                <w14:textFill>
                  <w14:solidFill>
                    <w14:schemeClr w14:val="tx1"/>
                  </w14:solidFill>
                </w14:textFill>
              </w:rPr>
              <w:t>-</w:t>
            </w:r>
            <w:r>
              <w:rPr>
                <w:rFonts w:hint="eastAsia" w:ascii="仿宋" w:hAnsi="仿宋" w:eastAsia="仿宋" w:cs="仿宋"/>
                <w:color w:val="000000" w:themeColor="text1"/>
                <w:sz w:val="24"/>
                <w:szCs w:val="20"/>
                <w:lang w:val="en-US" w:eastAsia="zh-CN"/>
                <w14:textFill>
                  <w14:solidFill>
                    <w14:schemeClr w14:val="tx1"/>
                  </w14:solidFill>
                </w14:textFill>
              </w:rPr>
              <w:t>21</w:t>
            </w:r>
            <w:r>
              <w:rPr>
                <w:rFonts w:hint="eastAsia" w:ascii="仿宋" w:hAnsi="仿宋" w:eastAsia="仿宋" w:cs="仿宋"/>
                <w:color w:val="000000" w:themeColor="text1"/>
                <w:sz w:val="24"/>
                <w:szCs w:val="20"/>
                <w14:textFill>
                  <w14:solidFill>
                    <w14:schemeClr w14:val="tx1"/>
                  </w14:solidFill>
                </w14:textFill>
              </w:rPr>
              <w:t>座空调乘用车</w:t>
            </w:r>
          </w:p>
        </w:tc>
        <w:tc>
          <w:tcPr>
            <w:tcW w:w="20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5</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22-</w:t>
            </w:r>
            <w:r>
              <w:rPr>
                <w:rFonts w:hint="eastAsia" w:ascii="仿宋" w:hAnsi="仿宋" w:eastAsia="仿宋" w:cs="仿宋"/>
                <w:color w:val="000000" w:themeColor="text1"/>
                <w:sz w:val="24"/>
                <w:szCs w:val="20"/>
                <w:lang w:val="en-US" w:eastAsia="zh-CN"/>
                <w14:textFill>
                  <w14:solidFill>
                    <w14:schemeClr w14:val="tx1"/>
                  </w14:solidFill>
                </w14:textFill>
              </w:rPr>
              <w:t>44</w:t>
            </w:r>
            <w:r>
              <w:rPr>
                <w:rFonts w:hint="eastAsia" w:ascii="仿宋" w:hAnsi="仿宋" w:eastAsia="仿宋" w:cs="仿宋"/>
                <w:color w:val="000000" w:themeColor="text1"/>
                <w:sz w:val="24"/>
                <w:szCs w:val="20"/>
                <w14:textFill>
                  <w14:solidFill>
                    <w14:schemeClr w14:val="tx1"/>
                  </w14:solidFill>
                </w14:textFill>
              </w:rPr>
              <w:t>座空调乘用车</w:t>
            </w:r>
          </w:p>
        </w:tc>
        <w:tc>
          <w:tcPr>
            <w:tcW w:w="20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jc w:val="center"/>
        </w:trPr>
        <w:tc>
          <w:tcPr>
            <w:tcW w:w="821"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6</w:t>
            </w:r>
          </w:p>
        </w:tc>
        <w:tc>
          <w:tcPr>
            <w:tcW w:w="244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0"/>
                <w:lang w:val="en-US" w:eastAsia="zh-CN"/>
                <w14:textFill>
                  <w14:solidFill>
                    <w14:schemeClr w14:val="tx1"/>
                  </w14:solidFill>
                </w14:textFill>
              </w:rPr>
              <w:t>45</w:t>
            </w:r>
            <w:r>
              <w:rPr>
                <w:rFonts w:hint="eastAsia" w:ascii="仿宋" w:hAnsi="仿宋" w:eastAsia="仿宋" w:cs="仿宋"/>
                <w:color w:val="000000" w:themeColor="text1"/>
                <w:sz w:val="24"/>
                <w:szCs w:val="20"/>
                <w14:textFill>
                  <w14:solidFill>
                    <w14:schemeClr w14:val="tx1"/>
                  </w14:solidFill>
                </w14:textFill>
              </w:rPr>
              <w:t>座</w:t>
            </w:r>
            <w:r>
              <w:rPr>
                <w:rFonts w:hint="eastAsia" w:ascii="仿宋" w:hAnsi="仿宋" w:eastAsia="仿宋" w:cs="仿宋"/>
                <w:color w:val="000000" w:themeColor="text1"/>
                <w:sz w:val="24"/>
                <w:szCs w:val="20"/>
                <w:lang w:eastAsia="zh-CN"/>
                <w14:textFill>
                  <w14:solidFill>
                    <w14:schemeClr w14:val="tx1"/>
                  </w14:solidFill>
                </w14:textFill>
              </w:rPr>
              <w:t>以上</w:t>
            </w:r>
            <w:r>
              <w:rPr>
                <w:rFonts w:hint="eastAsia" w:ascii="仿宋" w:hAnsi="仿宋" w:eastAsia="仿宋" w:cs="仿宋"/>
                <w:color w:val="000000" w:themeColor="text1"/>
                <w:sz w:val="24"/>
                <w:szCs w:val="20"/>
                <w14:textFill>
                  <w14:solidFill>
                    <w14:schemeClr w14:val="tx1"/>
                  </w14:solidFill>
                </w14:textFill>
              </w:rPr>
              <w:t>空调乘用车</w:t>
            </w:r>
          </w:p>
        </w:tc>
        <w:tc>
          <w:tcPr>
            <w:tcW w:w="20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100</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三年内随时</w:t>
            </w:r>
          </w:p>
        </w:tc>
      </w:tr>
    </w:tbl>
    <w:p>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3、服务要求</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供应商应提供自有车辆证明材料（车辆所有权归供应商完全拥有），响应文件中应附2016年期间由所属地公安机关车辆管理部门出具的供应商自有车辆证明原件（加盖所属地公安机关车辆管理部门公章或业务专用章），该证明应包含车辆数量及其品牌型号、车牌号码、登记日期等信息；若不能提供上述证明原件，则响应文件中应附有自有车辆《机动车登记证书》复印件，并在开标时携带所有自有车辆的《机动车登记证书》原件。</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.2 应严格遵守国家法律、法规和相关规定，诚实、守信，合法经营，自觉维护用户的利益，全面履行投标承诺，杜绝不正当竞争行为，加强管理，积极开展业务，优先服务用户，确保服务质量，圆满完成车辆租赁服务工作。</w:t>
      </w:r>
    </w:p>
    <w:p>
      <w:pPr>
        <w:spacing w:line="360" w:lineRule="auto"/>
        <w:ind w:firstLine="468" w:firstLineChars="200"/>
        <w:rPr>
          <w:rFonts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3"/>
          <w:sz w:val="24"/>
          <w:szCs w:val="24"/>
          <w:lang w:val="en-US" w:eastAsia="zh-CN"/>
          <w14:textFill>
            <w14:solidFill>
              <w14:schemeClr w14:val="tx1"/>
            </w14:solidFill>
          </w14:textFill>
        </w:rPr>
        <w:t>3</w:t>
      </w:r>
      <w:r>
        <w:rPr>
          <w:rFonts w:hint="eastAsia" w:ascii="仿宋" w:hAnsi="仿宋" w:eastAsia="仿宋" w:cs="仿宋"/>
          <w:color w:val="000000" w:themeColor="text1"/>
          <w:spacing w:val="-3"/>
          <w:sz w:val="24"/>
          <w:szCs w:val="24"/>
          <w14:textFill>
            <w14:solidFill>
              <w14:schemeClr w14:val="tx1"/>
            </w14:solidFill>
          </w14:textFill>
        </w:rPr>
        <w:t>.3供应商必须承诺：成交后，其为用户提供的服务车辆系已购买以下车险的车辆：即机动车</w:t>
      </w:r>
      <w:r>
        <w:rPr>
          <w:rFonts w:hint="eastAsia" w:ascii="仿宋" w:hAnsi="仿宋" w:eastAsia="仿宋" w:cs="仿宋"/>
          <w:color w:val="000000" w:themeColor="text1"/>
          <w:spacing w:val="-5"/>
          <w:sz w:val="24"/>
          <w:szCs w:val="24"/>
          <w14:textFill>
            <w14:solidFill>
              <w14:schemeClr w14:val="tx1"/>
            </w14:solidFill>
          </w14:textFill>
        </w:rPr>
        <w:t>交通事故责任强制保险（交强险）、机动车第三者责任险、机动车损失保险、</w:t>
      </w:r>
      <w:r>
        <w:rPr>
          <w:rFonts w:hint="eastAsia" w:ascii="仿宋" w:hAnsi="仿宋" w:eastAsia="仿宋" w:cs="仿宋"/>
          <w:color w:val="000000" w:themeColor="text1"/>
          <w:sz w:val="24"/>
          <w:szCs w:val="24"/>
          <w14:textFill>
            <w14:solidFill>
              <w14:schemeClr w14:val="tx1"/>
            </w14:solidFill>
          </w14:textFill>
        </w:rPr>
        <w:t>机动车车上人员责任保险（含驾驶人和乘客）、机动车全车盗抢保险、不计免赔率险及符合营运</w:t>
      </w:r>
      <w:r>
        <w:rPr>
          <w:rFonts w:hint="eastAsia" w:ascii="仿宋" w:hAnsi="仿宋" w:eastAsia="仿宋" w:cs="仿宋"/>
          <w:color w:val="000000" w:themeColor="text1"/>
          <w:spacing w:val="-1"/>
          <w:sz w:val="24"/>
          <w:szCs w:val="24"/>
          <w14:textFill>
            <w14:solidFill>
              <w14:schemeClr w14:val="tx1"/>
            </w14:solidFill>
          </w14:textFill>
        </w:rPr>
        <w:t>车辆要求的其他保险险种。</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.4供应商须具有专门设立的服务团队，并配备专人负责受理服务期间相关咨询、业务分办、项目疑议及服务投诉等事宜。</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5供应商应在随车的服务监督卡上公示服务监督、投诉电话号码或互联网网址等有效联系方式；服务监督电话应24小时有人值班。应及时处理用户投诉，接受用户的意见和投诉，应5个工作日内将处理结果告知用户。</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.6供应商具有健全、完善的安全生产经营制度和管理措施。经营场所、车辆等设备设施应符合国家安全生产规定要求，服务人员能够按照安全生产的规定要求规范操作，并具备处理突发情况的能力。</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7用车期间，保持服务车辆的良好车况，在车辆达到规定的里程或时限需要技术维护保养时，应及时召回进行有效维护并提供同档次的替换车。如车辆租赁期间，出现机械故障或异常等情况，无法正常行驶，供应商应及时提供救援服务，若1小时内不能修复，须提供同档次的替换车辆,以保障用户用车服务。供应商应当在收到用户求救信息后及时到达救援现场并提供免费救援服务。</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.8对于各种租赁车辆，如用户需要，租赁车辆应加装卫星定位装置并为用户提供卫星定位数据管理支持且能做到为用户保密。</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.9每次租赁车辆，供应商应在接到需求后1小时内给予安排和答复，并传送所安排的租赁车辆的行驶证复印件或照片，双方予以确认。</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.10供应商应选派具备相应资质且安全技术性能良好的车辆提供租赁服务。如需临时调换车辆（但不允许转包）须征得用户同意。</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.11应自觉接受采购人的监督检查和管理，严格履行《山东省省级机关公务车辆租赁服务承诺书》。</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.12成交后，应按承诺的险种及保额投保，并承担全部保险费用；用户承租的车辆发生保险事故时，由成交人负责索赔事宜，并承担相应法律责任。</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.13成交后，成交人名称、地址、联系人、联系方式、预约电话、投诉电话等发生变化时，应及时通知采购人并按照采购人要求报送相关材料，出现不能联系到成交人的情况所造成的影响由成交人承担。</w:t>
      </w:r>
    </w:p>
    <w:p>
      <w:pPr>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14成交人应保证各项设备、设施完好，具备履行合同的能力。应向用户提供技术性能良好、符合安全行驶条件的车辆以及该车行驶必备的有关证件、备件、工具。其中，车辆钥匙、机动车行驶证、车辆保险单及灭火器、备胎、故障警示牌是随车必备物品。如设备、设施发生足以影响服务能力的重大变化，应在变化发生后3个工作日内书面通知用户，用户根据实际情况决定是否继续履行协议。</w:t>
      </w:r>
    </w:p>
    <w:p>
      <w:pPr>
        <w:adjustRightInd w:val="0"/>
        <w:snapToGrid w:val="0"/>
        <w:spacing w:line="360" w:lineRule="auto"/>
        <w:ind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4</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 xml:space="preserve"> 车辆标准及驾驶员要求</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.1车辆标准：</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.1.1提供车辆外观完整（保持原车原貌），车内清洁卫生，车壳无伤痕、表面无沉积灰尘。</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.1.2车辆性能良好，牌证齐全，保养记录完整，无重大事故发生记录。</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.1.3提供车辆使用年限不超过3年，行驶里程不超过20万公里。</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.1.4乘员保险额不低于100万元/人，乘坐人员发生伤亡，乙方承担全部赔偿责任。</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.1.5车辆在租赁期内不得将车辆交给其他人员驾驶，发现一次，罚款600元。</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.2驾驶员要求：</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.2.1驾驶员持有相对应的准驾驾驶证。</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.2.2驾驶员必须身体健康，应有良好的精神面貌，无犯罪记录、无吸毒记录、无重大疾病，无赌博、嗜酒、吸烟等嗜好。</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.2.3驾驶员年龄应在55周岁以内，驾龄不低于6年。</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.2.4驾驶员隶属关系应为投标公司正式签约职工。</w:t>
      </w:r>
    </w:p>
    <w:p>
      <w:pPr>
        <w:adjustRightInd w:val="0"/>
        <w:snapToGrid w:val="0"/>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.2.5驾驶员应固定驾驶车辆。</w:t>
      </w:r>
    </w:p>
    <w:p>
      <w:pPr>
        <w:pageBreakBefore w:val="0"/>
        <w:widowControl w:val="0"/>
        <w:numPr>
          <w:ilvl w:val="0"/>
          <w:numId w:val="8"/>
        </w:numPr>
        <w:kinsoku/>
        <w:wordWrap/>
        <w:overflowPunct/>
        <w:topLinePunct w:val="0"/>
        <w:autoSpaceDE/>
        <w:autoSpaceDN/>
        <w:bidi w:val="0"/>
        <w:adjustRightInd w:val="0"/>
        <w:snapToGrid w:val="0"/>
        <w:spacing w:line="560" w:lineRule="exact"/>
        <w:ind w:firstLine="482" w:firstLineChars="200"/>
        <w:textAlignment w:val="auto"/>
        <w:rPr>
          <w:rFonts w:hint="eastAsia"/>
          <w:color w:val="000000" w:themeColor="text1"/>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其他要求</w:t>
      </w:r>
    </w:p>
    <w:p>
      <w:pPr>
        <w:pStyle w:val="2"/>
        <w:pageBreakBefore w:val="0"/>
        <w:widowControl w:val="0"/>
        <w:kinsoku/>
        <w:wordWrap/>
        <w:overflowPunct/>
        <w:topLinePunct w:val="0"/>
        <w:autoSpaceDE/>
        <w:autoSpaceDN/>
        <w:bidi w:val="0"/>
        <w:adjustRightInd w:val="0"/>
        <w:snapToGrid w:val="0"/>
        <w:spacing w:before="0" w:after="0" w:line="560" w:lineRule="exact"/>
        <w:textAlignment w:val="auto"/>
        <w:rPr>
          <w:rFonts w:hint="default" w:ascii="仿宋" w:hAnsi="仿宋" w:eastAsia="仿宋" w:cs="仿宋"/>
          <w:b w:val="0"/>
          <w:bCs w:val="0"/>
          <w:color w:val="000000" w:themeColor="text1"/>
          <w:kern w:val="2"/>
          <w:sz w:val="24"/>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2"/>
          <w:lang w:val="en-US" w:eastAsia="zh-CN" w:bidi="ar-SA"/>
          <w14:textFill>
            <w14:solidFill>
              <w14:schemeClr w14:val="tx1"/>
            </w14:solidFill>
          </w14:textFill>
        </w:rPr>
        <w:t>首次签订合同期限为1年，甲方根据乙方履约情况选择是否继续续约。</w:t>
      </w:r>
    </w:p>
    <w:p>
      <w:pPr>
        <w:rPr>
          <w:rFonts w:ascii="仿宋" w:hAnsi="仿宋" w:eastAsia="仿宋" w:cs="仿宋"/>
          <w:color w:val="000000" w:themeColor="text1"/>
          <w:sz w:val="24"/>
          <w14:textFill>
            <w14:solidFill>
              <w14:schemeClr w14:val="tx1"/>
            </w14:solidFill>
          </w14:textFill>
        </w:rPr>
      </w:pPr>
    </w:p>
    <w:bookmarkEnd w:id="37"/>
    <w:bookmarkEnd w:id="38"/>
    <w:bookmarkEnd w:id="39"/>
    <w:p>
      <w:pPr>
        <w:rPr>
          <w:rFonts w:ascii="仿宋" w:hAnsi="仿宋" w:eastAsia="仿宋" w:cs="Times New Roman"/>
          <w:b/>
          <w:color w:val="000000" w:themeColor="text1"/>
          <w:kern w:val="44"/>
          <w:sz w:val="32"/>
          <w:szCs w:val="32"/>
          <w14:textFill>
            <w14:solidFill>
              <w14:schemeClr w14:val="tx1"/>
            </w14:solidFill>
          </w14:textFill>
        </w:rPr>
      </w:pPr>
      <w:bookmarkStart w:id="40" w:name="_Toc213668675"/>
      <w:bookmarkStart w:id="41" w:name="_Toc277753672"/>
      <w:bookmarkStart w:id="42" w:name="_Toc11615"/>
      <w:bookmarkStart w:id="43" w:name="_Toc204161211"/>
    </w:p>
    <w:p>
      <w:pPr>
        <w:keepNext/>
        <w:keepLines/>
        <w:widowControl/>
        <w:spacing w:before="60" w:after="60" w:line="580" w:lineRule="exact"/>
        <w:jc w:val="center"/>
        <w:outlineLvl w:val="0"/>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color w:val="000000" w:themeColor="text1"/>
          <w:kern w:val="44"/>
          <w:sz w:val="32"/>
          <w:szCs w:val="32"/>
          <w14:textFill>
            <w14:solidFill>
              <w14:schemeClr w14:val="tx1"/>
            </w14:solidFill>
          </w14:textFill>
        </w:rPr>
        <w:t xml:space="preserve">第五章  </w:t>
      </w:r>
      <w:r>
        <w:rPr>
          <w:rFonts w:hint="eastAsia" w:ascii="仿宋" w:hAnsi="仿宋" w:eastAsia="仿宋" w:cs="Times New Roman"/>
          <w:b/>
          <w:color w:val="000000" w:themeColor="text1"/>
          <w:kern w:val="44"/>
          <w:sz w:val="32"/>
          <w:szCs w:val="32"/>
          <w:lang w:eastAsia="zh-CN"/>
          <w14:textFill>
            <w14:solidFill>
              <w14:schemeClr w14:val="tx1"/>
            </w14:solidFill>
          </w14:textFill>
        </w:rPr>
        <w:t>响应</w:t>
      </w:r>
      <w:r>
        <w:rPr>
          <w:rFonts w:hint="eastAsia" w:ascii="仿宋" w:hAnsi="仿宋" w:eastAsia="仿宋" w:cs="Times New Roman"/>
          <w:b/>
          <w:color w:val="000000" w:themeColor="text1"/>
          <w:kern w:val="44"/>
          <w:sz w:val="32"/>
          <w:szCs w:val="32"/>
          <w14:textFill>
            <w14:solidFill>
              <w14:schemeClr w14:val="tx1"/>
            </w14:solidFill>
          </w14:textFill>
        </w:rPr>
        <w:t>文件格式</w:t>
      </w:r>
      <w:bookmarkEnd w:id="40"/>
      <w:bookmarkEnd w:id="41"/>
      <w:bookmarkEnd w:id="42"/>
      <w:bookmarkEnd w:id="43"/>
      <w:bookmarkStart w:id="44" w:name="_Toc204161212"/>
      <w:bookmarkStart w:id="45" w:name="_Toc488112019"/>
      <w:bookmarkStart w:id="46" w:name="_Toc202426745"/>
      <w:bookmarkStart w:id="47" w:name="_Toc202426667"/>
      <w:bookmarkStart w:id="48" w:name="_Toc277753673"/>
      <w:bookmarkStart w:id="49" w:name="_Toc213668676"/>
      <w:bookmarkStart w:id="50" w:name="_Toc180310512"/>
    </w:p>
    <w:p>
      <w:pPr>
        <w:ind w:firstLine="6405" w:firstLineChars="3050"/>
        <w:rPr>
          <w:rFonts w:ascii="仿宋" w:hAnsi="仿宋" w:eastAsia="仿宋" w:cs="仿宋"/>
          <w:color w:val="000000" w:themeColor="text1"/>
          <w:bdr w:val="single" w:color="auto" w:sz="4" w:space="0"/>
          <w14:textFill>
            <w14:solidFill>
              <w14:schemeClr w14:val="tx1"/>
            </w14:solidFill>
          </w14:textFill>
        </w:rPr>
      </w:pPr>
      <w:r>
        <w:rPr>
          <w:rFonts w:hint="eastAsia" w:ascii="仿宋" w:hAnsi="仿宋" w:eastAsia="仿宋" w:cs="仿宋"/>
          <w:color w:val="000000" w:themeColor="text1"/>
          <w:bdr w:val="single" w:color="auto" w:sz="4" w:space="0"/>
          <w14:textFill>
            <w14:solidFill>
              <w14:schemeClr w14:val="tx1"/>
            </w14:solidFill>
          </w14:textFill>
        </w:rPr>
        <w:t>正本</w:t>
      </w:r>
      <w:bookmarkStart w:id="51" w:name="_Toc211175532"/>
      <w:bookmarkStart w:id="52" w:name="_Toc215561296"/>
      <w:bookmarkStart w:id="53" w:name="_Toc209862505"/>
      <w:bookmarkStart w:id="54" w:name="_Toc195864553"/>
      <w:bookmarkStart w:id="55" w:name="_Toc208734526"/>
      <w:bookmarkStart w:id="56" w:name="_Toc215556387"/>
      <w:bookmarkStart w:id="57" w:name="_Toc256771434"/>
      <w:bookmarkStart w:id="58" w:name="_Toc206830154"/>
      <w:bookmarkStart w:id="59" w:name="_Toc214355875"/>
      <w:bookmarkStart w:id="60" w:name="_Toc219172542"/>
      <w:bookmarkStart w:id="61" w:name="_Toc222804718"/>
      <w:bookmarkStart w:id="62" w:name="_Toc290810774"/>
      <w:bookmarkStart w:id="63" w:name="_Toc215805143"/>
      <w:bookmarkStart w:id="64" w:name="_Toc222910819"/>
      <w:r>
        <w:rPr>
          <w:rFonts w:hint="eastAsia" w:ascii="仿宋" w:hAnsi="仿宋" w:eastAsia="仿宋" w:cs="仿宋"/>
          <w:color w:val="000000" w:themeColor="text1"/>
          <w:bdr w:val="single" w:color="auto" w:sz="4" w:space="0"/>
          <w14:textFill>
            <w14:solidFill>
              <w14:schemeClr w14:val="tx1"/>
            </w14:solidFill>
          </w14:textFill>
        </w:rPr>
        <w:t>（或副本）</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ind w:firstLine="480"/>
        <w:rPr>
          <w:rFonts w:ascii="仿宋" w:hAnsi="仿宋" w:eastAsia="仿宋" w:cs="仿宋"/>
          <w:color w:val="000000" w:themeColor="text1"/>
          <w:bdr w:val="single" w:color="auto" w:sz="4" w:space="0"/>
          <w14:textFill>
            <w14:solidFill>
              <w14:schemeClr w14:val="tx1"/>
            </w14:solidFill>
          </w14:textFill>
        </w:rPr>
      </w:pPr>
    </w:p>
    <w:p>
      <w:pPr>
        <w:pStyle w:val="2"/>
        <w:ind w:firstLine="0" w:firstLineChars="0"/>
        <w:rPr>
          <w:color w:val="000000" w:themeColor="text1"/>
          <w14:textFill>
            <w14:solidFill>
              <w14:schemeClr w14:val="tx1"/>
            </w14:solidFill>
          </w14:textFill>
        </w:rPr>
      </w:pPr>
    </w:p>
    <w:p>
      <w:pPr>
        <w:widowControl/>
        <w:spacing w:line="600" w:lineRule="auto"/>
        <w:ind w:left="4841" w:hanging="4841" w:hangingChars="1096"/>
        <w:jc w:val="center"/>
        <w:rPr>
          <w:rFonts w:ascii="仿宋" w:hAnsi="仿宋" w:eastAsia="仿宋" w:cs="仿宋"/>
          <w:b/>
          <w:color w:val="000000" w:themeColor="text1"/>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山东水利技师学院2020年-2022年</w:t>
      </w:r>
    </w:p>
    <w:p>
      <w:pPr>
        <w:widowControl/>
        <w:spacing w:line="600" w:lineRule="auto"/>
        <w:ind w:left="4841" w:hanging="4841" w:hangingChars="1096"/>
        <w:jc w:val="center"/>
        <w:rPr>
          <w:rFonts w:ascii="仿宋" w:hAnsi="仿宋" w:eastAsia="仿宋" w:cs="仿宋"/>
          <w:b/>
          <w:color w:val="000000" w:themeColor="text1"/>
          <w:kern w:val="0"/>
          <w:sz w:val="44"/>
          <w:szCs w:val="44"/>
          <w14:textFill>
            <w14:solidFill>
              <w14:schemeClr w14:val="tx1"/>
            </w14:solidFill>
          </w14:textFill>
        </w:rPr>
      </w:pPr>
      <w:r>
        <w:rPr>
          <w:rFonts w:hint="eastAsia" w:ascii="仿宋" w:hAnsi="仿宋" w:eastAsia="仿宋" w:cs="仿宋"/>
          <w:b/>
          <w:color w:val="000000" w:themeColor="text1"/>
          <w:sz w:val="44"/>
          <w:szCs w:val="44"/>
          <w14:textFill>
            <w14:solidFill>
              <w14:schemeClr w14:val="tx1"/>
            </w14:solidFill>
          </w14:textFill>
        </w:rPr>
        <w:t>车辆租赁服务采购</w:t>
      </w:r>
    </w:p>
    <w:p>
      <w:pPr>
        <w:spacing w:line="480" w:lineRule="auto"/>
        <w:ind w:firstLine="560"/>
        <w:jc w:val="center"/>
        <w:rPr>
          <w:rFonts w:ascii="仿宋" w:hAnsi="仿宋" w:eastAsia="仿宋" w:cs="仿宋"/>
          <w:bCs/>
          <w:color w:val="000000" w:themeColor="text1"/>
          <w:sz w:val="44"/>
          <w:szCs w:val="44"/>
          <w14:textFill>
            <w14:solidFill>
              <w14:schemeClr w14:val="tx1"/>
            </w14:solidFill>
          </w14:textFill>
        </w:rPr>
      </w:pPr>
    </w:p>
    <w:p>
      <w:pPr>
        <w:spacing w:line="480" w:lineRule="auto"/>
        <w:ind w:firstLine="560"/>
        <w:jc w:val="center"/>
        <w:rPr>
          <w:color w:val="000000" w:themeColor="text1"/>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（项目编号：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 xml:space="preserve">  ）</w:t>
      </w:r>
    </w:p>
    <w:p>
      <w:pPr>
        <w:ind w:firstLine="640"/>
        <w:rPr>
          <w:rFonts w:ascii="仿宋" w:hAnsi="仿宋" w:eastAsia="仿宋" w:cs="仿宋"/>
          <w:color w:val="000000" w:themeColor="text1"/>
          <w:sz w:val="32"/>
          <w:szCs w:val="32"/>
          <w14:textFill>
            <w14:solidFill>
              <w14:schemeClr w14:val="tx1"/>
            </w14:solidFill>
          </w14:textFill>
        </w:rPr>
      </w:pPr>
    </w:p>
    <w:p>
      <w:pPr>
        <w:spacing w:line="360" w:lineRule="auto"/>
        <w:jc w:val="center"/>
        <w:rPr>
          <w:rFonts w:ascii="仿宋" w:hAnsi="仿宋" w:eastAsia="仿宋" w:cs="仿宋"/>
          <w:color w:val="000000" w:themeColor="text1"/>
          <w:sz w:val="72"/>
          <w:szCs w:val="72"/>
          <w14:textFill>
            <w14:solidFill>
              <w14:schemeClr w14:val="tx1"/>
            </w14:solidFill>
          </w14:textFill>
        </w:rPr>
      </w:pPr>
      <w:bookmarkStart w:id="65" w:name="_Toc290810776"/>
      <w:bookmarkStart w:id="66" w:name="_Toc195864555"/>
      <w:bookmarkStart w:id="67" w:name="_Toc256771436"/>
      <w:bookmarkStart w:id="68" w:name="_Toc222804720"/>
      <w:bookmarkStart w:id="69" w:name="_Toc215556389"/>
      <w:bookmarkStart w:id="70" w:name="_Toc208734528"/>
      <w:bookmarkStart w:id="71" w:name="_Toc211175534"/>
      <w:bookmarkStart w:id="72" w:name="_Toc222910821"/>
      <w:bookmarkStart w:id="73" w:name="_Toc206830156"/>
      <w:bookmarkStart w:id="74" w:name="_Toc187475891"/>
      <w:bookmarkStart w:id="75" w:name="_Toc214355877"/>
      <w:bookmarkStart w:id="76" w:name="_Toc209862507"/>
      <w:bookmarkStart w:id="77" w:name="_Toc219172544"/>
      <w:bookmarkStart w:id="78" w:name="_Toc215805145"/>
      <w:bookmarkStart w:id="79" w:name="_Toc215561298"/>
      <w:bookmarkStart w:id="80" w:name="_Toc187846066"/>
      <w:r>
        <w:rPr>
          <w:rFonts w:hint="eastAsia" w:ascii="仿宋" w:hAnsi="仿宋" w:eastAsia="仿宋" w:cs="仿宋"/>
          <w:color w:val="000000" w:themeColor="text1"/>
          <w:sz w:val="72"/>
          <w:szCs w:val="72"/>
          <w14:textFill>
            <w14:solidFill>
              <w14:schemeClr w14:val="tx1"/>
            </w14:solidFill>
          </w14:textFill>
        </w:rPr>
        <w:t>报 价 文 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ind w:firstLine="480"/>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rPr>
          <w:rFonts w:ascii="仿宋" w:hAnsi="仿宋" w:eastAsia="仿宋" w:cs="仿宋"/>
          <w:color w:val="000000" w:themeColor="text1"/>
          <w14:textFill>
            <w14:solidFill>
              <w14:schemeClr w14:val="tx1"/>
            </w14:solidFill>
          </w14:textFill>
        </w:rPr>
      </w:pPr>
    </w:p>
    <w:p>
      <w:pPr>
        <w:spacing w:line="720" w:lineRule="auto"/>
        <w:ind w:firstLine="640"/>
        <w:jc w:val="center"/>
        <w:rPr>
          <w:rFonts w:ascii="仿宋" w:hAnsi="仿宋" w:eastAsia="仿宋" w:cs="仿宋"/>
          <w:color w:val="000000" w:themeColor="text1"/>
          <w:sz w:val="32"/>
          <w:szCs w:val="32"/>
          <w14:textFill>
            <w14:solidFill>
              <w14:schemeClr w14:val="tx1"/>
            </w14:solidFill>
          </w14:textFill>
        </w:rPr>
      </w:pPr>
      <w:bookmarkStart w:id="81" w:name="_Toc215556390"/>
      <w:bookmarkStart w:id="82" w:name="_Toc187475892"/>
      <w:bookmarkStart w:id="83" w:name="_Toc215561299"/>
      <w:bookmarkStart w:id="84" w:name="_Toc211175535"/>
      <w:bookmarkStart w:id="85" w:name="_Toc215805146"/>
      <w:bookmarkStart w:id="86" w:name="_Toc187846067"/>
      <w:bookmarkStart w:id="87" w:name="_Toc195864556"/>
      <w:bookmarkStart w:id="88" w:name="_Toc290810777"/>
      <w:bookmarkStart w:id="89" w:name="_Toc222910822"/>
      <w:bookmarkStart w:id="90" w:name="_Toc209862508"/>
      <w:bookmarkStart w:id="91" w:name="_Toc206830157"/>
      <w:bookmarkStart w:id="92" w:name="_Toc208734529"/>
      <w:bookmarkStart w:id="93" w:name="_Toc214355878"/>
      <w:bookmarkStart w:id="94" w:name="_Toc222804721"/>
      <w:bookmarkStart w:id="95" w:name="_Toc256771437"/>
      <w:bookmarkStart w:id="96" w:name="_Toc219172545"/>
      <w:r>
        <w:rPr>
          <w:rFonts w:hint="eastAsia" w:ascii="仿宋" w:hAnsi="仿宋" w:eastAsia="仿宋" w:cs="仿宋"/>
          <w:color w:val="000000" w:themeColor="text1"/>
          <w:sz w:val="32"/>
          <w:szCs w:val="32"/>
          <w14:textFill>
            <w14:solidFill>
              <w14:schemeClr w14:val="tx1"/>
            </w14:solidFill>
          </w14:textFill>
        </w:rPr>
        <w:t>供应商：（盖单位公章）</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720" w:lineRule="auto"/>
        <w:ind w:firstLine="1920" w:firstLineChars="600"/>
        <w:rPr>
          <w:rFonts w:ascii="仿宋" w:hAnsi="仿宋" w:eastAsia="仿宋" w:cs="仿宋"/>
          <w:color w:val="000000" w:themeColor="text1"/>
          <w:sz w:val="32"/>
          <w:szCs w:val="32"/>
          <w14:textFill>
            <w14:solidFill>
              <w14:schemeClr w14:val="tx1"/>
            </w14:solidFill>
          </w14:textFill>
        </w:rPr>
      </w:pPr>
      <w:bookmarkStart w:id="97" w:name="_Toc211175536"/>
      <w:bookmarkStart w:id="98" w:name="_Toc222910823"/>
      <w:bookmarkStart w:id="99" w:name="_Toc215561300"/>
      <w:bookmarkStart w:id="100" w:name="_Toc187846068"/>
      <w:bookmarkStart w:id="101" w:name="_Toc290810778"/>
      <w:bookmarkStart w:id="102" w:name="_Toc219172546"/>
      <w:bookmarkStart w:id="103" w:name="_Toc195864557"/>
      <w:bookmarkStart w:id="104" w:name="_Toc209862509"/>
      <w:bookmarkStart w:id="105" w:name="_Toc256771438"/>
      <w:bookmarkStart w:id="106" w:name="_Toc208734530"/>
      <w:bookmarkStart w:id="107" w:name="_Toc214355879"/>
      <w:bookmarkStart w:id="108" w:name="_Toc215805147"/>
      <w:bookmarkStart w:id="109" w:name="_Toc206830158"/>
      <w:bookmarkStart w:id="110" w:name="_Toc187475893"/>
      <w:bookmarkStart w:id="111" w:name="_Toc215556391"/>
      <w:bookmarkStart w:id="112" w:name="_Toc222804722"/>
      <w:r>
        <w:rPr>
          <w:rFonts w:hint="eastAsia" w:ascii="仿宋" w:hAnsi="仿宋" w:eastAsia="仿宋" w:cs="仿宋"/>
          <w:color w:val="000000" w:themeColor="text1"/>
          <w:sz w:val="32"/>
          <w:szCs w:val="32"/>
          <w14:textFill>
            <w14:solidFill>
              <w14:schemeClr w14:val="tx1"/>
            </w14:solidFill>
          </w14:textFill>
        </w:rPr>
        <w:t>法定代表人或授权代表：（签字或盖章）</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jc w:val="center"/>
        <w:rPr>
          <w:rFonts w:ascii="仿宋" w:hAnsi="仿宋" w:eastAsia="仿宋" w:cs="仿宋"/>
          <w:color w:val="000000" w:themeColor="text1"/>
          <w:sz w:val="32"/>
          <w:szCs w:val="32"/>
          <w14:textFill>
            <w14:solidFill>
              <w14:schemeClr w14:val="tx1"/>
            </w14:solidFill>
          </w14:textFill>
        </w:rPr>
      </w:pPr>
      <w:bookmarkStart w:id="113" w:name="_Toc208734531"/>
      <w:bookmarkEnd w:id="113"/>
      <w:bookmarkStart w:id="114" w:name="_Toc222804723"/>
      <w:bookmarkEnd w:id="114"/>
      <w:bookmarkStart w:id="115" w:name="_Toc214355880"/>
      <w:bookmarkEnd w:id="115"/>
      <w:bookmarkStart w:id="116" w:name="_Toc211175537"/>
      <w:bookmarkEnd w:id="116"/>
      <w:bookmarkStart w:id="117" w:name="_Toc187475894"/>
      <w:bookmarkEnd w:id="117"/>
      <w:bookmarkStart w:id="118" w:name="_Toc256771439"/>
      <w:bookmarkEnd w:id="118"/>
      <w:bookmarkStart w:id="119" w:name="_Toc206830159"/>
      <w:bookmarkEnd w:id="119"/>
      <w:bookmarkStart w:id="120" w:name="_Toc187846069"/>
      <w:bookmarkEnd w:id="120"/>
      <w:bookmarkStart w:id="121" w:name="_Toc290810779"/>
      <w:bookmarkEnd w:id="121"/>
      <w:bookmarkStart w:id="122" w:name="_Toc219172547"/>
      <w:bookmarkEnd w:id="122"/>
      <w:bookmarkStart w:id="123" w:name="_Toc215556392"/>
      <w:bookmarkEnd w:id="123"/>
      <w:bookmarkStart w:id="124" w:name="_Toc215561301"/>
      <w:bookmarkEnd w:id="124"/>
      <w:bookmarkStart w:id="125" w:name="_Toc209862510"/>
      <w:bookmarkEnd w:id="125"/>
      <w:bookmarkStart w:id="126" w:name="_Toc195864558"/>
      <w:bookmarkEnd w:id="126"/>
      <w:bookmarkStart w:id="127" w:name="_Toc215805148"/>
      <w:bookmarkEnd w:id="127"/>
      <w:bookmarkStart w:id="128" w:name="_Toc222910824"/>
      <w:bookmarkEnd w:id="128"/>
      <w:r>
        <w:rPr>
          <w:rFonts w:hint="eastAsia" w:ascii="仿宋" w:hAnsi="仿宋" w:eastAsia="仿宋" w:cs="仿宋"/>
          <w:color w:val="000000" w:themeColor="text1"/>
          <w:sz w:val="32"/>
          <w:szCs w:val="32"/>
          <w14:textFill>
            <w14:solidFill>
              <w14:schemeClr w14:val="tx1"/>
            </w14:solidFill>
          </w14:textFill>
        </w:rPr>
        <w:t>年  月  日</w:t>
      </w:r>
    </w:p>
    <w:bookmarkEnd w:id="44"/>
    <w:bookmarkEnd w:id="45"/>
    <w:bookmarkEnd w:id="46"/>
    <w:bookmarkEnd w:id="47"/>
    <w:bookmarkEnd w:id="48"/>
    <w:bookmarkEnd w:id="49"/>
    <w:bookmarkEnd w:id="50"/>
    <w:p>
      <w:pPr>
        <w:widowControl/>
        <w:shd w:val="clear" w:color="auto" w:fill="FFFFFF"/>
        <w:spacing w:line="480" w:lineRule="exact"/>
        <w:ind w:firstLine="3092" w:firstLineChars="1100"/>
        <w:rPr>
          <w:rFonts w:ascii="仿宋" w:hAnsi="仿宋" w:eastAsia="仿宋" w:cs="仿宋"/>
          <w:b/>
          <w:bCs/>
          <w:color w:val="000000" w:themeColor="text1"/>
          <w:kern w:val="0"/>
          <w:sz w:val="28"/>
          <w:szCs w:val="28"/>
          <w14:textFill>
            <w14:solidFill>
              <w14:schemeClr w14:val="tx1"/>
            </w14:solidFill>
          </w14:textFill>
        </w:rPr>
      </w:pPr>
      <w:bookmarkStart w:id="129" w:name="_Toc180310518"/>
    </w:p>
    <w:p>
      <w:pPr>
        <w:widowControl/>
        <w:shd w:val="clear" w:color="auto" w:fill="FFFFFF"/>
        <w:spacing w:line="480" w:lineRule="exact"/>
        <w:ind w:firstLine="3092" w:firstLineChars="1100"/>
        <w:rPr>
          <w:rFonts w:ascii="仿宋" w:hAnsi="仿宋" w:eastAsia="仿宋" w:cs="仿宋"/>
          <w:b/>
          <w:bCs/>
          <w:color w:val="000000" w:themeColor="text1"/>
          <w:kern w:val="0"/>
          <w:sz w:val="28"/>
          <w:szCs w:val="28"/>
          <w14:textFill>
            <w14:solidFill>
              <w14:schemeClr w14:val="tx1"/>
            </w14:solidFill>
          </w14:textFill>
        </w:rPr>
      </w:pPr>
    </w:p>
    <w:p>
      <w:pPr>
        <w:widowControl/>
        <w:shd w:val="clear" w:color="auto" w:fill="FFFFFF"/>
        <w:spacing w:line="480" w:lineRule="exact"/>
        <w:ind w:firstLine="3092" w:firstLineChars="1100"/>
        <w:rPr>
          <w:rFonts w:hint="eastAsia" w:ascii="仿宋" w:hAnsi="仿宋" w:eastAsia="仿宋" w:cs="仿宋"/>
          <w:b/>
          <w:bCs/>
          <w:color w:val="000000" w:themeColor="text1"/>
          <w:kern w:val="0"/>
          <w:sz w:val="28"/>
          <w:szCs w:val="28"/>
          <w14:textFill>
            <w14:solidFill>
              <w14:schemeClr w14:val="tx1"/>
            </w14:solidFill>
          </w14:textFill>
        </w:rPr>
      </w:pPr>
    </w:p>
    <w:p>
      <w:pPr>
        <w:widowControl/>
        <w:shd w:val="clear" w:color="auto" w:fill="FFFFFF"/>
        <w:spacing w:line="480" w:lineRule="exact"/>
        <w:ind w:firstLine="3092" w:firstLineChars="1100"/>
        <w:rPr>
          <w:rFonts w:hint="eastAsia" w:ascii="仿宋" w:hAnsi="仿宋" w:eastAsia="仿宋" w:cs="仿宋"/>
          <w:b/>
          <w:bCs/>
          <w:color w:val="000000" w:themeColor="text1"/>
          <w:kern w:val="0"/>
          <w:sz w:val="28"/>
          <w:szCs w:val="28"/>
          <w14:textFill>
            <w14:solidFill>
              <w14:schemeClr w14:val="tx1"/>
            </w14:solidFill>
          </w14:textFill>
        </w:rPr>
      </w:pPr>
    </w:p>
    <w:p>
      <w:pPr>
        <w:widowControl/>
        <w:shd w:val="clear" w:color="auto" w:fill="FFFFFF"/>
        <w:spacing w:line="480" w:lineRule="exact"/>
        <w:ind w:firstLine="3092" w:firstLineChars="1100"/>
        <w:rPr>
          <w:rFonts w:hint="eastAsia" w:ascii="仿宋" w:hAnsi="仿宋" w:eastAsia="仿宋" w:cs="仿宋"/>
          <w:b/>
          <w:bCs/>
          <w:color w:val="000000" w:themeColor="text1"/>
          <w:kern w:val="0"/>
          <w:sz w:val="28"/>
          <w:szCs w:val="28"/>
          <w14:textFill>
            <w14:solidFill>
              <w14:schemeClr w14:val="tx1"/>
            </w14:solidFill>
          </w14:textFill>
        </w:rPr>
      </w:pPr>
    </w:p>
    <w:p>
      <w:pPr>
        <w:pStyle w:val="2"/>
        <w:rPr>
          <w:rFonts w:hint="eastAsia" w:ascii="仿宋" w:hAnsi="仿宋" w:eastAsia="仿宋" w:cs="仿宋"/>
          <w:b/>
          <w:bCs/>
          <w:color w:val="000000" w:themeColor="text1"/>
          <w:kern w:val="0"/>
          <w:sz w:val="28"/>
          <w:szCs w:val="28"/>
          <w14:textFill>
            <w14:solidFill>
              <w14:schemeClr w14:val="tx1"/>
            </w14:solidFill>
          </w14:textFill>
        </w:rPr>
      </w:pPr>
    </w:p>
    <w:p>
      <w:pPr>
        <w:rPr>
          <w:rFonts w:hint="eastAsia"/>
        </w:rPr>
      </w:pPr>
    </w:p>
    <w:p>
      <w:pPr>
        <w:widowControl/>
        <w:shd w:val="clear" w:color="auto" w:fill="FFFFFF"/>
        <w:spacing w:line="480" w:lineRule="exact"/>
        <w:ind w:firstLine="3092" w:firstLineChars="1100"/>
        <w:rPr>
          <w:rFonts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一、商 务 部 分</w:t>
      </w:r>
    </w:p>
    <w:p>
      <w:pPr>
        <w:widowControl/>
        <w:shd w:val="clear" w:color="auto" w:fill="FFFFFF"/>
        <w:spacing w:line="480" w:lineRule="exact"/>
        <w:ind w:firstLine="3301" w:firstLineChars="1096"/>
        <w:jc w:val="left"/>
        <w:rPr>
          <w:rFonts w:ascii="宋体" w:hAnsi="宋体" w:cs="宋体"/>
          <w:b/>
          <w:bCs/>
          <w:color w:val="000000" w:themeColor="text1"/>
          <w:kern w:val="0"/>
          <w:sz w:val="30"/>
          <w:szCs w:val="30"/>
          <w14:textFill>
            <w14:solidFill>
              <w14:schemeClr w14:val="tx1"/>
            </w14:solidFill>
          </w14:textFill>
        </w:rPr>
      </w:pPr>
      <w:r>
        <w:rPr>
          <w:rFonts w:ascii="宋体" w:hAnsi="宋体" w:cs="宋体"/>
          <w:b/>
          <w:bCs/>
          <w:color w:val="000000" w:themeColor="text1"/>
          <w:kern w:val="0"/>
          <w:sz w:val="30"/>
          <w:szCs w:val="30"/>
          <w14:textFill>
            <w14:solidFill>
              <w14:schemeClr w14:val="tx1"/>
            </w14:solidFill>
          </w14:textFill>
        </w:rPr>
        <w:t>1</w:t>
      </w:r>
      <w:r>
        <w:rPr>
          <w:rFonts w:hint="eastAsia" w:ascii="宋体" w:hAnsi="宋体" w:cs="宋体"/>
          <w:b/>
          <w:bCs/>
          <w:color w:val="000000" w:themeColor="text1"/>
          <w:kern w:val="0"/>
          <w:sz w:val="30"/>
          <w:szCs w:val="30"/>
          <w14:textFill>
            <w14:solidFill>
              <w14:schemeClr w14:val="tx1"/>
            </w14:solidFill>
          </w14:textFill>
        </w:rPr>
        <w:t>、磋</w:t>
      </w:r>
      <w:r>
        <w:rPr>
          <w:rFonts w:ascii="宋体" w:hAnsi="宋体" w:cs="宋体"/>
          <w:b/>
          <w:bCs/>
          <w:color w:val="000000" w:themeColor="text1"/>
          <w:kern w:val="0"/>
          <w:sz w:val="30"/>
          <w:szCs w:val="30"/>
          <w14:textFill>
            <w14:solidFill>
              <w14:schemeClr w14:val="tx1"/>
            </w14:solidFill>
          </w14:textFill>
        </w:rPr>
        <w:t xml:space="preserve">  </w:t>
      </w:r>
      <w:r>
        <w:rPr>
          <w:rFonts w:hint="eastAsia" w:ascii="宋体" w:hAnsi="宋体" w:cs="宋体"/>
          <w:b/>
          <w:bCs/>
          <w:color w:val="000000" w:themeColor="text1"/>
          <w:kern w:val="0"/>
          <w:sz w:val="30"/>
          <w:szCs w:val="30"/>
          <w14:textFill>
            <w14:solidFill>
              <w14:schemeClr w14:val="tx1"/>
            </w14:solidFill>
          </w14:textFill>
        </w:rPr>
        <w:t>商</w:t>
      </w:r>
      <w:r>
        <w:rPr>
          <w:rFonts w:ascii="宋体" w:hAnsi="宋体" w:cs="宋体"/>
          <w:b/>
          <w:bCs/>
          <w:color w:val="000000" w:themeColor="text1"/>
          <w:kern w:val="0"/>
          <w:sz w:val="30"/>
          <w:szCs w:val="30"/>
          <w14:textFill>
            <w14:solidFill>
              <w14:schemeClr w14:val="tx1"/>
            </w14:solidFill>
          </w14:textFill>
        </w:rPr>
        <w:t xml:space="preserve">  </w:t>
      </w:r>
      <w:r>
        <w:rPr>
          <w:rFonts w:hint="eastAsia" w:ascii="宋体" w:hAnsi="宋体" w:cs="宋体"/>
          <w:b/>
          <w:bCs/>
          <w:color w:val="000000" w:themeColor="text1"/>
          <w:kern w:val="0"/>
          <w:sz w:val="30"/>
          <w:szCs w:val="30"/>
          <w14:textFill>
            <w14:solidFill>
              <w14:schemeClr w14:val="tx1"/>
            </w14:solidFill>
          </w14:textFill>
        </w:rPr>
        <w:t>函</w:t>
      </w:r>
    </w:p>
    <w:p>
      <w:pPr>
        <w:widowControl/>
        <w:shd w:val="clear" w:color="auto" w:fill="FFFFFF"/>
        <w:spacing w:line="360" w:lineRule="auto"/>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________________ :</w:t>
      </w:r>
    </w:p>
    <w:p>
      <w:pPr>
        <w:widowControl/>
        <w:shd w:val="clear" w:color="auto" w:fill="FFFFFF"/>
        <w:spacing w:line="360" w:lineRule="auto"/>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___________(供应商全称)授权____________(全权代表姓名)_________(职务、职称)为全权代表，参加贵单位组织的______________(项目编号、项目名称)车辆租赁服务询价的有关活动，并对___________进行</w:t>
      </w:r>
      <w:r>
        <w:rPr>
          <w:rFonts w:hint="eastAsia" w:ascii="仿宋" w:hAnsi="仿宋" w:eastAsia="仿宋" w:cs="仿宋"/>
          <w:color w:val="000000" w:themeColor="text1"/>
          <w:kern w:val="0"/>
          <w:sz w:val="24"/>
          <w:szCs w:val="24"/>
          <w:lang w:eastAsia="zh-CN"/>
          <w14:textFill>
            <w14:solidFill>
              <w14:schemeClr w14:val="tx1"/>
            </w14:solidFill>
          </w14:textFill>
        </w:rPr>
        <w:t>响应</w:t>
      </w:r>
      <w:r>
        <w:rPr>
          <w:rFonts w:hint="eastAsia" w:ascii="仿宋" w:hAnsi="仿宋" w:eastAsia="仿宋" w:cs="仿宋"/>
          <w:color w:val="000000" w:themeColor="text1"/>
          <w:kern w:val="0"/>
          <w:sz w:val="24"/>
          <w:szCs w:val="24"/>
          <w14:textFill>
            <w14:solidFill>
              <w14:schemeClr w14:val="tx1"/>
            </w14:solidFill>
          </w14:textFill>
        </w:rPr>
        <w:t>。为此：</w:t>
      </w:r>
    </w:p>
    <w:p>
      <w:pPr>
        <w:widowControl/>
        <w:shd w:val="clear" w:color="auto" w:fill="FFFFFF"/>
        <w:spacing w:line="360" w:lineRule="auto"/>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1、我方承诺已经具备《中华人民共和国政府采购法》中第二十二条中规定的参加政府采购活动的投标供应商应当具备的条件。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40" w:firstLineChars="1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（1）提供虚假材料谋取中标、成交的；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40" w:firstLineChars="1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（2）采取不正当手段诋毁、排挤其他供应商的；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40" w:firstLineChars="1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（3）与采购人、其他供应商恶意串通的；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40" w:firstLineChars="1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（4）向采购人提供其他不正当利益的；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40" w:firstLineChars="1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（5）拒绝有关部门监督检查或者提供虚假情况的。</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3、完全满足询价文件中全部实质性要求。</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4、提供规定的全部响应文件：正本</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份、副本</w:t>
      </w:r>
      <w:r>
        <w:rPr>
          <w:rFonts w:hint="eastAsia" w:ascii="仿宋" w:hAnsi="仿宋" w:eastAsia="仿宋" w:cs="仿宋"/>
          <w:color w:val="000000" w:themeColor="text1"/>
          <w:kern w:val="0"/>
          <w:sz w:val="24"/>
          <w:szCs w:val="24"/>
          <w:u w:val="single"/>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t>份；</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5、保证遵守询价文件中的有关规定。</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6、保证严格执行双方所签的采购合同，并承担合同规定的责任义务。</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7、愿意向贵方提供任何与询价有关的资料、情况和技术资料。</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8、本</w:t>
      </w:r>
      <w:r>
        <w:rPr>
          <w:rFonts w:hint="eastAsia" w:ascii="仿宋" w:hAnsi="仿宋" w:eastAsia="仿宋" w:cs="仿宋"/>
          <w:color w:val="000000" w:themeColor="text1"/>
          <w:kern w:val="0"/>
          <w:sz w:val="24"/>
          <w:szCs w:val="24"/>
          <w:lang w:eastAsia="zh-CN"/>
          <w14:textFill>
            <w14:solidFill>
              <w14:schemeClr w14:val="tx1"/>
            </w14:solidFill>
          </w14:textFill>
        </w:rPr>
        <w:t>响应</w:t>
      </w:r>
      <w:r>
        <w:rPr>
          <w:rFonts w:hint="eastAsia" w:ascii="仿宋" w:hAnsi="仿宋" w:eastAsia="仿宋" w:cs="仿宋"/>
          <w:color w:val="000000" w:themeColor="text1"/>
          <w:kern w:val="0"/>
          <w:sz w:val="24"/>
          <w:szCs w:val="24"/>
          <w14:textFill>
            <w14:solidFill>
              <w14:schemeClr w14:val="tx1"/>
            </w14:solidFill>
          </w14:textFill>
        </w:rPr>
        <w:t>响应文件自询价之日起</w:t>
      </w:r>
      <w:r>
        <w:rPr>
          <w:rFonts w:hint="eastAsia" w:ascii="仿宋" w:hAnsi="仿宋" w:eastAsia="仿宋" w:cs="仿宋"/>
          <w:color w:val="000000" w:themeColor="text1"/>
          <w:kern w:val="0"/>
          <w:sz w:val="24"/>
          <w:szCs w:val="24"/>
          <w:u w:val="single"/>
          <w14:textFill>
            <w14:solidFill>
              <w14:schemeClr w14:val="tx1"/>
            </w14:solidFill>
          </w14:textFill>
        </w:rPr>
        <w:t xml:space="preserve">90 </w:t>
      </w:r>
      <w:r>
        <w:rPr>
          <w:rFonts w:hint="eastAsia" w:ascii="仿宋" w:hAnsi="仿宋" w:eastAsia="仿宋" w:cs="仿宋"/>
          <w:color w:val="000000" w:themeColor="text1"/>
          <w:kern w:val="0"/>
          <w:sz w:val="24"/>
          <w:szCs w:val="24"/>
          <w14:textFill>
            <w14:solidFill>
              <w14:schemeClr w14:val="tx1"/>
            </w14:solidFill>
          </w14:textFill>
        </w:rPr>
        <w:t>日内有效。</w:t>
      </w:r>
    </w:p>
    <w:p>
      <w:pPr>
        <w:keepNext w:val="0"/>
        <w:keepLines w:val="0"/>
        <w:pageBreakBefore w:val="0"/>
        <w:widowControl/>
        <w:shd w:val="clear" w:color="auto" w:fill="FFFFFF"/>
        <w:tabs>
          <w:tab w:val="left" w:pos="0"/>
        </w:tabs>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9</w:t>
      </w:r>
      <w:r>
        <w:rPr>
          <w:rFonts w:hint="eastAsia" w:ascii="仿宋" w:hAnsi="仿宋" w:eastAsia="仿宋" w:cs="仿宋"/>
          <w:color w:val="000000" w:themeColor="text1"/>
          <w:kern w:val="0"/>
          <w:sz w:val="24"/>
          <w:szCs w:val="24"/>
          <w14:textFill>
            <w14:solidFill>
              <w14:schemeClr w14:val="tx1"/>
            </w14:solidFill>
          </w14:textFill>
        </w:rPr>
        <w:t>、与本询价有关的一切来往通讯请寄：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地址：_____邮编：______电话：_______传真：______           </w:t>
      </w:r>
    </w:p>
    <w:p>
      <w:pPr>
        <w:widowControl/>
        <w:shd w:val="clear" w:color="auto" w:fill="FFFFFF"/>
        <w:spacing w:line="360" w:lineRule="auto"/>
        <w:ind w:firstLine="4800" w:firstLineChars="20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供应商：（公章）</w:t>
      </w:r>
    </w:p>
    <w:p>
      <w:pPr>
        <w:widowControl/>
        <w:shd w:val="clear" w:color="auto" w:fill="FFFFFF"/>
        <w:spacing w:line="360" w:lineRule="auto"/>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全权代表：（签字或盖章）                    </w:t>
      </w:r>
    </w:p>
    <w:p>
      <w:pPr>
        <w:widowControl/>
        <w:shd w:val="clear" w:color="auto" w:fill="FFFFFF"/>
        <w:spacing w:line="360" w:lineRule="auto"/>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                                         日    期：   年   月   日</w:t>
      </w:r>
    </w:p>
    <w:p>
      <w:pPr>
        <w:widowControl/>
        <w:shd w:val="clear" w:color="auto" w:fill="FFFFFF"/>
        <w:spacing w:line="360" w:lineRule="auto"/>
        <w:ind w:firstLine="2711" w:firstLineChars="900"/>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spacing w:line="360" w:lineRule="auto"/>
        <w:jc w:val="center"/>
        <w:rPr>
          <w:rFonts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2、</w:t>
      </w:r>
      <w:r>
        <w:rPr>
          <w:rFonts w:hint="eastAsia" w:ascii="仿宋" w:hAnsi="仿宋" w:eastAsia="仿宋" w:cs="仿宋"/>
          <w:b/>
          <w:bCs/>
          <w:color w:val="000000" w:themeColor="text1"/>
          <w:kern w:val="0"/>
          <w:sz w:val="30"/>
          <w:szCs w:val="30"/>
          <w14:textFill>
            <w14:solidFill>
              <w14:schemeClr w14:val="tx1"/>
            </w14:solidFill>
          </w14:textFill>
        </w:rPr>
        <w:t xml:space="preserve"> 报 价 表</w:t>
      </w:r>
    </w:p>
    <w:tbl>
      <w:tblPr>
        <w:tblStyle w:val="42"/>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供应商名称</w:t>
            </w:r>
          </w:p>
        </w:tc>
        <w:tc>
          <w:tcPr>
            <w:tcW w:w="7380" w:type="dxa"/>
          </w:tcPr>
          <w:p>
            <w:pPr>
              <w:pStyle w:val="15"/>
              <w:spacing w:line="360" w:lineRule="auto"/>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p>
        </w:tc>
        <w:tc>
          <w:tcPr>
            <w:tcW w:w="7380" w:type="dxa"/>
            <w:vAlign w:val="center"/>
          </w:tcPr>
          <w:p>
            <w:pPr>
              <w:pStyle w:val="15"/>
              <w:spacing w:line="360" w:lineRule="auto"/>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山东水利技师学院</w:t>
            </w:r>
            <w:r>
              <w:rPr>
                <w:rFonts w:hint="eastAsia" w:ascii="仿宋" w:hAnsi="仿宋" w:eastAsia="仿宋" w:cs="仿宋"/>
                <w:color w:val="000000" w:themeColor="text1"/>
                <w:kern w:val="0"/>
                <w:sz w:val="24"/>
                <w:szCs w:val="24"/>
                <w14:textFill>
                  <w14:solidFill>
                    <w14:schemeClr w14:val="tx1"/>
                  </w14:solidFill>
                </w14:textFill>
              </w:rPr>
              <w:t>2020年-2022年车辆租赁服务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2088" w:type="dxa"/>
            <w:vAlign w:val="center"/>
          </w:tcPr>
          <w:p>
            <w:pPr>
              <w:pStyle w:val="15"/>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合计</w:t>
            </w:r>
            <w:r>
              <w:rPr>
                <w:rFonts w:hint="eastAsia" w:ascii="仿宋" w:hAnsi="仿宋" w:eastAsia="仿宋" w:cs="仿宋"/>
                <w:color w:val="000000" w:themeColor="text1"/>
                <w:sz w:val="24"/>
                <w:szCs w:val="24"/>
                <w:lang w:eastAsia="zh-CN"/>
                <w14:textFill>
                  <w14:solidFill>
                    <w14:schemeClr w14:val="tx1"/>
                  </w14:solidFill>
                </w14:textFill>
              </w:rPr>
              <w:t>响应</w:t>
            </w:r>
          </w:p>
        </w:tc>
        <w:tc>
          <w:tcPr>
            <w:tcW w:w="7380" w:type="dxa"/>
            <w:vAlign w:val="center"/>
          </w:tcPr>
          <w:p>
            <w:pPr>
              <w:pStyle w:val="15"/>
              <w:spacing w:line="360" w:lineRule="auto"/>
              <w:ind w:firstLine="120" w:firstLineChars="5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小写：</w:t>
            </w:r>
            <w:r>
              <w:rPr>
                <w:rFonts w:hint="eastAsia" w:ascii="仿宋" w:hAnsi="仿宋" w:eastAsia="仿宋" w:cs="仿宋"/>
                <w:color w:val="000000" w:themeColor="text1"/>
                <w:sz w:val="24"/>
                <w:szCs w:val="24"/>
                <w:u w:val="single"/>
                <w14:textFill>
                  <w14:solidFill>
                    <w14:schemeClr w14:val="tx1"/>
                  </w14:solidFill>
                </w14:textFill>
              </w:rPr>
              <w:t xml:space="preserve">                            </w:t>
            </w:r>
          </w:p>
          <w:p>
            <w:pPr>
              <w:pStyle w:val="15"/>
              <w:spacing w:line="360" w:lineRule="auto"/>
              <w:ind w:firstLine="120" w:firstLineChars="50"/>
              <w:rPr>
                <w:rFonts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大写：</w:t>
            </w:r>
            <w:r>
              <w:rPr>
                <w:rFonts w:hint="eastAsia" w:ascii="仿宋" w:hAnsi="仿宋" w:eastAsia="仿宋" w:cs="仿宋"/>
                <w:color w:val="000000" w:themeColor="text1"/>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对询价文件的  响应程度</w:t>
            </w:r>
          </w:p>
        </w:tc>
        <w:tc>
          <w:tcPr>
            <w:tcW w:w="7380" w:type="dxa"/>
            <w:vAlign w:val="center"/>
          </w:tcPr>
          <w:p>
            <w:pPr>
              <w:pStyle w:val="15"/>
              <w:spacing w:line="360" w:lineRule="auto"/>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2088" w:type="dxa"/>
            <w:vAlign w:val="center"/>
          </w:tcPr>
          <w:p>
            <w:pPr>
              <w:pStyle w:val="15"/>
              <w:spacing w:line="360" w:lineRule="auto"/>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其他优惠条件</w:t>
            </w:r>
          </w:p>
        </w:tc>
        <w:tc>
          <w:tcPr>
            <w:tcW w:w="7380" w:type="dxa"/>
            <w:vAlign w:val="center"/>
          </w:tcPr>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p>
            <w:pPr>
              <w:pStyle w:val="15"/>
              <w:spacing w:line="360" w:lineRule="auto"/>
              <w:rPr>
                <w:rFonts w:ascii="仿宋" w:hAnsi="仿宋" w:eastAsia="仿宋" w:cs="仿宋"/>
                <w:color w:val="000000" w:themeColor="text1"/>
                <w:sz w:val="24"/>
                <w:szCs w:val="24"/>
                <w14:textFill>
                  <w14:solidFill>
                    <w14:schemeClr w14:val="tx1"/>
                  </w14:solidFill>
                </w14:textFill>
              </w:rPr>
            </w:pPr>
          </w:p>
        </w:tc>
      </w:tr>
    </w:tbl>
    <w:p>
      <w:pPr>
        <w:widowControl/>
        <w:shd w:val="clear" w:color="auto" w:fill="FFFFFF"/>
        <w:spacing w:line="360" w:lineRule="auto"/>
        <w:ind w:firstLine="424" w:firstLineChars="177"/>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供应商：（公章）</w:t>
      </w:r>
    </w:p>
    <w:p>
      <w:pPr>
        <w:widowControl/>
        <w:shd w:val="clear" w:color="auto" w:fill="FFFFFF"/>
        <w:spacing w:line="360" w:lineRule="auto"/>
        <w:ind w:firstLine="424" w:firstLineChars="177"/>
        <w:rPr>
          <w:rFonts w:ascii="仿宋" w:hAnsi="仿宋" w:eastAsia="仿宋" w:cs="仿宋"/>
          <w:color w:val="000000" w:themeColor="text1"/>
          <w:kern w:val="0"/>
          <w:sz w:val="24"/>
          <w:szCs w:val="24"/>
          <w14:textFill>
            <w14:solidFill>
              <w14:schemeClr w14:val="tx1"/>
            </w14:solidFill>
          </w14:textFill>
        </w:rPr>
      </w:pPr>
    </w:p>
    <w:p>
      <w:pPr>
        <w:widowControl/>
        <w:shd w:val="clear" w:color="auto" w:fill="FFFFFF"/>
        <w:spacing w:line="360" w:lineRule="auto"/>
        <w:ind w:firstLine="424" w:firstLineChars="177"/>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全权代表：（签字或盖章）</w:t>
      </w:r>
    </w:p>
    <w:p>
      <w:pPr>
        <w:widowControl/>
        <w:shd w:val="clear" w:color="auto" w:fill="FFFFFF"/>
        <w:spacing w:line="360" w:lineRule="auto"/>
        <w:ind w:firstLine="424" w:firstLineChars="177"/>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日  期：   年   月   日 </w:t>
      </w:r>
    </w:p>
    <w:p>
      <w:pPr>
        <w:spacing w:line="360" w:lineRule="auto"/>
        <w:jc w:val="center"/>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rPr>
          <w:rFonts w:hint="eastAsia" w:ascii="仿宋" w:hAnsi="仿宋" w:eastAsia="仿宋" w:cs="仿宋"/>
          <w:b/>
          <w:color w:val="000000" w:themeColor="text1"/>
          <w:sz w:val="28"/>
          <w:szCs w:val="28"/>
          <w14:textFill>
            <w14:solidFill>
              <w14:schemeClr w14:val="tx1"/>
            </w14:solidFill>
          </w14:textFill>
        </w:rPr>
      </w:pPr>
    </w:p>
    <w:p>
      <w:pPr>
        <w:spacing w:line="360" w:lineRule="auto"/>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3、</w:t>
      </w:r>
      <w:r>
        <w:rPr>
          <w:rFonts w:hint="eastAsia" w:ascii="仿宋" w:hAnsi="仿宋" w:eastAsia="仿宋" w:cs="仿宋"/>
          <w:b/>
          <w:color w:val="000000" w:themeColor="text1"/>
          <w:sz w:val="28"/>
          <w:szCs w:val="28"/>
          <w:lang w:eastAsia="zh-CN"/>
          <w14:textFill>
            <w14:solidFill>
              <w14:schemeClr w14:val="tx1"/>
            </w14:solidFill>
          </w14:textFill>
        </w:rPr>
        <w:t>响应</w:t>
      </w:r>
      <w:r>
        <w:rPr>
          <w:rFonts w:hint="eastAsia" w:ascii="仿宋" w:hAnsi="仿宋" w:eastAsia="仿宋" w:cs="仿宋"/>
          <w:b/>
          <w:color w:val="000000" w:themeColor="text1"/>
          <w:sz w:val="28"/>
          <w:szCs w:val="28"/>
          <w14:textFill>
            <w14:solidFill>
              <w14:schemeClr w14:val="tx1"/>
            </w14:solidFill>
          </w14:textFill>
        </w:rPr>
        <w:t>明细表</w:t>
      </w:r>
    </w:p>
    <w:tbl>
      <w:tblPr>
        <w:tblStyle w:val="42"/>
        <w:tblpPr w:leftFromText="180" w:rightFromText="180" w:vertAnchor="text" w:horzAnchor="page" w:tblpX="1002" w:tblpY="246"/>
        <w:tblOverlap w:val="never"/>
        <w:tblW w:w="921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61"/>
        <w:gridCol w:w="900"/>
        <w:gridCol w:w="2293"/>
        <w:gridCol w:w="1157"/>
        <w:gridCol w:w="1629"/>
        <w:gridCol w:w="1586"/>
        <w:gridCol w:w="98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78" w:hRule="atLeast"/>
        </w:trPr>
        <w:tc>
          <w:tcPr>
            <w:tcW w:w="661" w:type="dxa"/>
            <w:tcBorders>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序号</w:t>
            </w:r>
          </w:p>
        </w:tc>
        <w:tc>
          <w:tcPr>
            <w:tcW w:w="900" w:type="dxa"/>
            <w:tcBorders>
              <w:lef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数量</w:t>
            </w:r>
          </w:p>
        </w:tc>
        <w:tc>
          <w:tcPr>
            <w:tcW w:w="2293"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车辆类型</w:t>
            </w:r>
          </w:p>
        </w:tc>
        <w:tc>
          <w:tcPr>
            <w:tcW w:w="1157"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日均行驶公里</w:t>
            </w:r>
          </w:p>
        </w:tc>
        <w:tc>
          <w:tcPr>
            <w:tcW w:w="1629" w:type="dxa"/>
            <w:tcBorders>
              <w:left w:val="single" w:color="auto" w:sz="4" w:space="0"/>
              <w:right w:val="single" w:color="auto" w:sz="4" w:space="0"/>
            </w:tcBorders>
            <w:vAlign w:val="center"/>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单辆车日租金</w:t>
            </w:r>
            <w:r>
              <w:rPr>
                <w:rFonts w:hint="eastAsia" w:ascii="仿宋" w:hAnsi="仿宋" w:eastAsia="仿宋" w:cs="仿宋"/>
                <w:b/>
                <w:color w:val="000000" w:themeColor="text1"/>
                <w:szCs w:val="21"/>
                <w:lang w:eastAsia="zh-CN"/>
                <w14:textFill>
                  <w14:solidFill>
                    <w14:schemeClr w14:val="tx1"/>
                  </w14:solidFill>
                </w14:textFill>
              </w:rPr>
              <w:t>响应</w:t>
            </w:r>
            <w:r>
              <w:rPr>
                <w:rFonts w:hint="eastAsia" w:ascii="仿宋" w:hAnsi="仿宋" w:eastAsia="仿宋" w:cs="仿宋"/>
                <w:b/>
                <w:color w:val="000000" w:themeColor="text1"/>
                <w:szCs w:val="21"/>
                <w14:textFill>
                  <w14:solidFill>
                    <w14:schemeClr w14:val="tx1"/>
                  </w14:solidFill>
                </w14:textFill>
              </w:rPr>
              <w:t>（元/天）</w:t>
            </w:r>
          </w:p>
        </w:tc>
        <w:tc>
          <w:tcPr>
            <w:tcW w:w="1586" w:type="dxa"/>
            <w:tcBorders>
              <w:left w:val="single" w:color="auto" w:sz="4" w:space="0"/>
              <w:right w:val="single" w:color="auto" w:sz="4" w:space="0"/>
            </w:tcBorders>
          </w:tcPr>
          <w:p>
            <w:pPr>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超出日均行驶每公里单价（元）</w:t>
            </w: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车辆品牌型号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5座轿车（紧凑型车）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5座轿车（中型车）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7-9座商务车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21</w:t>
            </w:r>
            <w:r>
              <w:rPr>
                <w:rFonts w:hint="eastAsia" w:ascii="仿宋" w:hAnsi="仿宋" w:eastAsia="仿宋" w:cs="仿宋"/>
                <w:bCs/>
                <w:color w:val="000000" w:themeColor="text1"/>
                <w:sz w:val="24"/>
                <w:szCs w:val="24"/>
                <w14:textFill>
                  <w14:solidFill>
                    <w14:schemeClr w14:val="tx1"/>
                  </w14:solidFill>
                </w14:textFill>
              </w:rPr>
              <w:t>座空调车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lang w:val="en-US" w:eastAsia="zh-CN"/>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w:t>
            </w:r>
            <w:r>
              <w:rPr>
                <w:rFonts w:hint="eastAsia" w:ascii="仿宋" w:hAnsi="仿宋" w:eastAsia="仿宋" w:cs="仿宋"/>
                <w:bCs/>
                <w:color w:val="000000" w:themeColor="text1"/>
                <w:sz w:val="24"/>
                <w:szCs w:val="24"/>
                <w:lang w:val="en-US" w:eastAsia="zh-CN"/>
                <w14:textFill>
                  <w14:solidFill>
                    <w14:schemeClr w14:val="tx1"/>
                  </w14:solidFill>
                </w14:textFill>
              </w:rPr>
              <w:t>44</w:t>
            </w:r>
            <w:r>
              <w:rPr>
                <w:rFonts w:hint="eastAsia" w:ascii="仿宋" w:hAnsi="仿宋" w:eastAsia="仿宋" w:cs="仿宋"/>
                <w:bCs/>
                <w:color w:val="000000" w:themeColor="text1"/>
                <w:sz w:val="24"/>
                <w:szCs w:val="24"/>
                <w14:textFill>
                  <w14:solidFill>
                    <w14:schemeClr w14:val="tx1"/>
                  </w14:solidFill>
                </w14:textFill>
              </w:rPr>
              <w:t>座空调车</w:t>
            </w:r>
          </w:p>
        </w:tc>
        <w:tc>
          <w:tcPr>
            <w:tcW w:w="115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661" w:type="dxa"/>
            <w:tcBorders>
              <w:right w:val="single" w:color="auto" w:sz="4" w:space="0"/>
            </w:tcBorders>
            <w:vAlign w:val="center"/>
          </w:tcPr>
          <w:p>
            <w:pPr>
              <w:spacing w:line="360" w:lineRule="auto"/>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900" w:type="dxa"/>
            <w:tcBorders>
              <w:left w:val="single" w:color="auto" w:sz="4" w:space="0"/>
            </w:tcBorders>
            <w:vAlign w:val="center"/>
          </w:tcPr>
          <w:p>
            <w:pPr>
              <w:adjustRightInd w:val="0"/>
              <w:snapToGrid w:val="0"/>
              <w:spacing w:line="3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根据需要提供</w:t>
            </w:r>
          </w:p>
        </w:tc>
        <w:tc>
          <w:tcPr>
            <w:tcW w:w="22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00" w:lineRule="exact"/>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lang w:val="en-US" w:eastAsia="zh-CN"/>
                <w14:textFill>
                  <w14:solidFill>
                    <w14:schemeClr w14:val="tx1"/>
                  </w14:solidFill>
                </w14:textFill>
              </w:rPr>
              <w:t>45</w:t>
            </w:r>
            <w:r>
              <w:rPr>
                <w:rFonts w:hint="eastAsia" w:ascii="仿宋" w:hAnsi="仿宋" w:eastAsia="仿宋" w:cs="仿宋"/>
                <w:bCs/>
                <w:color w:val="000000" w:themeColor="text1"/>
                <w:sz w:val="24"/>
                <w:szCs w:val="24"/>
                <w14:textFill>
                  <w14:solidFill>
                    <w14:schemeClr w14:val="tx1"/>
                  </w14:solidFill>
                </w14:textFill>
              </w:rPr>
              <w:t>座</w:t>
            </w:r>
            <w:r>
              <w:rPr>
                <w:rFonts w:hint="eastAsia" w:ascii="仿宋" w:hAnsi="仿宋" w:eastAsia="仿宋" w:cs="仿宋"/>
                <w:bCs/>
                <w:color w:val="000000" w:themeColor="text1"/>
                <w:sz w:val="24"/>
                <w:szCs w:val="24"/>
                <w:lang w:eastAsia="zh-CN"/>
                <w14:textFill>
                  <w14:solidFill>
                    <w14:schemeClr w14:val="tx1"/>
                  </w14:solidFill>
                </w14:textFill>
              </w:rPr>
              <w:t>以上</w:t>
            </w:r>
            <w:r>
              <w:rPr>
                <w:rFonts w:hint="eastAsia" w:ascii="仿宋" w:hAnsi="仿宋" w:eastAsia="仿宋" w:cs="仿宋"/>
                <w:bCs/>
                <w:color w:val="000000" w:themeColor="text1"/>
                <w:sz w:val="24"/>
                <w:szCs w:val="24"/>
                <w14:textFill>
                  <w14:solidFill>
                    <w14:schemeClr w14:val="tx1"/>
                  </w14:solidFill>
                </w14:textFill>
              </w:rPr>
              <w:t>空调车</w:t>
            </w:r>
          </w:p>
        </w:tc>
        <w:tc>
          <w:tcPr>
            <w:tcW w:w="1157" w:type="dxa"/>
            <w:tcBorders>
              <w:top w:val="single" w:color="auto" w:sz="4" w:space="0"/>
              <w:left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c>
          <w:tcPr>
            <w:tcW w:w="1629"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1586"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themeColor="text1"/>
                <w:szCs w:val="21"/>
                <w14:textFill>
                  <w14:solidFill>
                    <w14:schemeClr w14:val="tx1"/>
                  </w14:solidFill>
                </w14:textFill>
              </w:rPr>
            </w:pPr>
          </w:p>
        </w:tc>
      </w:tr>
    </w:tbl>
    <w:p>
      <w:pPr>
        <w:spacing w:line="360" w:lineRule="auto"/>
        <w:rPr>
          <w:rFonts w:hint="eastAsia" w:ascii="仿宋" w:hAnsi="仿宋" w:eastAsia="仿宋" w:cs="仿宋"/>
          <w:b/>
          <w:color w:val="000000" w:themeColor="text1"/>
          <w:sz w:val="24"/>
          <w:szCs w:val="24"/>
          <w14:textFill>
            <w14:solidFill>
              <w14:schemeClr w14:val="tx1"/>
            </w14:solidFill>
          </w14:textFill>
        </w:rPr>
      </w:pPr>
    </w:p>
    <w:p>
      <w:pPr>
        <w:spacing w:line="360" w:lineRule="auto"/>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合计</w:t>
      </w:r>
      <w:r>
        <w:rPr>
          <w:rFonts w:hint="eastAsia" w:ascii="仿宋" w:hAnsi="仿宋" w:eastAsia="仿宋" w:cs="仿宋"/>
          <w:b/>
          <w:color w:val="000000" w:themeColor="text1"/>
          <w:sz w:val="24"/>
          <w:szCs w:val="24"/>
          <w:lang w:eastAsia="zh-CN"/>
          <w14:textFill>
            <w14:solidFill>
              <w14:schemeClr w14:val="tx1"/>
            </w14:solidFill>
          </w14:textFill>
        </w:rPr>
        <w:t>响应</w:t>
      </w:r>
      <w:r>
        <w:rPr>
          <w:rFonts w:hint="eastAsia" w:ascii="仿宋" w:hAnsi="仿宋" w:eastAsia="仿宋" w:cs="仿宋"/>
          <w:b/>
          <w:color w:val="000000" w:themeColor="text1"/>
          <w:sz w:val="24"/>
          <w:szCs w:val="24"/>
          <w14:textFill>
            <w14:solidFill>
              <w14:schemeClr w14:val="tx1"/>
            </w14:solidFill>
          </w14:textFill>
        </w:rPr>
        <w:t>=（响应单位根据采购人提供的公式自行计算）</w:t>
      </w: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hint="eastAsia" w:ascii="仿宋" w:hAnsi="仿宋" w:eastAsia="仿宋" w:cs="仿宋"/>
          <w:b/>
          <w:color w:val="000000" w:themeColor="text1"/>
          <w:sz w:val="30"/>
          <w:szCs w:val="30"/>
          <w14:textFill>
            <w14:solidFill>
              <w14:schemeClr w14:val="tx1"/>
            </w14:solidFill>
          </w14:textFill>
        </w:rPr>
      </w:pPr>
    </w:p>
    <w:p>
      <w:pPr>
        <w:spacing w:line="360" w:lineRule="auto"/>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附件一：         法定代表人身份证明</w:t>
      </w:r>
    </w:p>
    <w:p>
      <w:pPr>
        <w:spacing w:line="360" w:lineRule="auto"/>
        <w:rPr>
          <w:rFonts w:ascii="仿宋" w:hAnsi="仿宋" w:eastAsia="仿宋" w:cs="仿宋"/>
          <w:color w:val="000000" w:themeColor="text1"/>
          <w:szCs w:val="21"/>
          <w14:textFill>
            <w14:solidFill>
              <w14:schemeClr w14:val="tx1"/>
            </w14:solidFill>
          </w14:textFill>
        </w:rPr>
      </w:pP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0</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单位性质：</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 xml:space="preserve">  0</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r>
        <w:rPr>
          <w:rFonts w:hint="eastAsia" w:ascii="仿宋" w:hAnsi="仿宋" w:eastAsia="仿宋" w:cs="仿宋"/>
          <w:color w:val="000000" w:themeColor="text1"/>
          <w:sz w:val="24"/>
          <w:u w:val="single"/>
          <w14:textFill>
            <w14:solidFill>
              <w14:schemeClr w14:val="tx1"/>
            </w14:solidFill>
          </w14:textFill>
        </w:rPr>
        <w:t xml:space="preserve">                              0</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成立时间：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月</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性别：</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职务：</w:t>
      </w:r>
      <w:r>
        <w:rPr>
          <w:rFonts w:hint="eastAsia" w:ascii="仿宋" w:hAnsi="仿宋" w:eastAsia="仿宋" w:cs="仿宋"/>
          <w:color w:val="000000" w:themeColor="text1"/>
          <w:sz w:val="24"/>
          <w:u w:val="single"/>
          <w14:textFill>
            <w14:solidFill>
              <w14:schemeClr w14:val="tx1"/>
            </w14:solidFill>
          </w14:textFill>
        </w:rPr>
        <w:t xml:space="preserve">        </w:t>
      </w:r>
    </w:p>
    <w:p>
      <w:pPr>
        <w:spacing w:line="360" w:lineRule="auto"/>
        <w:ind w:left="567" w:leftChars="27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系</w:t>
      </w:r>
      <w:r>
        <w:rPr>
          <w:rFonts w:hint="eastAsia" w:ascii="仿宋" w:hAnsi="仿宋" w:eastAsia="仿宋" w:cs="仿宋"/>
          <w:color w:val="000000" w:themeColor="text1"/>
          <w:sz w:val="24"/>
          <w:u w:val="single"/>
          <w14:textFill>
            <w14:solidFill>
              <w14:schemeClr w14:val="tx1"/>
            </w14:solidFill>
          </w14:textFill>
        </w:rPr>
        <w:t xml:space="preserve"> （供应商名称）</w:t>
      </w:r>
      <w:r>
        <w:rPr>
          <w:rFonts w:hint="eastAsia" w:ascii="仿宋" w:hAnsi="仿宋" w:eastAsia="仿宋" w:cs="仿宋"/>
          <w:color w:val="000000" w:themeColor="text1"/>
          <w:sz w:val="24"/>
          <w14:textFill>
            <w14:solidFill>
              <w14:schemeClr w14:val="tx1"/>
            </w14:solidFill>
          </w14:textFill>
        </w:rPr>
        <w:t>的法定代表人。</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附：法定代表人身份证复印件</w:t>
      </w:r>
    </w:p>
    <w:p>
      <w:pPr>
        <w:spacing w:line="360" w:lineRule="auto"/>
        <w:ind w:left="567" w:leftChars="27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特此证明。</w:t>
      </w:r>
    </w:p>
    <w:p>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供应商：（公章）</w:t>
      </w:r>
    </w:p>
    <w:p>
      <w:pPr>
        <w:spacing w:line="360" w:lineRule="auto"/>
        <w:ind w:firstLine="5400" w:firstLineChars="22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日  期：  年  月  日           </w:t>
      </w:r>
    </w:p>
    <w:p>
      <w:pPr>
        <w:rPr>
          <w:rFonts w:ascii="仿宋" w:hAnsi="仿宋" w:eastAsia="仿宋" w:cs="仿宋"/>
          <w:b/>
          <w:color w:val="000000" w:themeColor="text1"/>
          <w:sz w:val="30"/>
          <w:szCs w:val="30"/>
          <w14:textFill>
            <w14:solidFill>
              <w14:schemeClr w14:val="tx1"/>
            </w14:solidFill>
          </w14:textFill>
        </w:rPr>
      </w:pPr>
    </w:p>
    <w:p>
      <w:pPr>
        <w:spacing w:line="360" w:lineRule="auto"/>
        <w:jc w:val="left"/>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附件二：           法定代表人授权委托书</w:t>
      </w:r>
    </w:p>
    <w:p>
      <w:pPr>
        <w:pStyle w:val="38"/>
        <w:spacing w:line="360" w:lineRule="auto"/>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w:t>
      </w:r>
    </w:p>
    <w:p>
      <w:pPr>
        <w:pStyle w:val="38"/>
        <w:spacing w:line="360" w:lineRule="auto"/>
        <w:ind w:firstLine="600" w:firstLineChars="2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(供应商全称)法定代表人</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授权</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(被授权代表姓名)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为全权代表，参加贵单位组织的（项目编号</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）询价活动，全权处理车辆定点租赁单位询价活动中的一切事宜。</w:t>
      </w:r>
    </w:p>
    <w:p>
      <w:pPr>
        <w:pStyle w:val="38"/>
        <w:spacing w:line="360" w:lineRule="auto"/>
        <w:rPr>
          <w:rFonts w:ascii="仿宋" w:hAnsi="仿宋" w:eastAsia="仿宋" w:cs="仿宋"/>
          <w:color w:val="000000" w:themeColor="text1"/>
          <w14:textFill>
            <w14:solidFill>
              <w14:schemeClr w14:val="tx1"/>
            </w14:solidFill>
          </w14:textFill>
        </w:rPr>
      </w:pPr>
    </w:p>
    <w:tbl>
      <w:tblPr>
        <w:tblStyle w:val="42"/>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7371" w:type="dxa"/>
            <w:vAlign w:val="center"/>
          </w:tcPr>
          <w:p>
            <w:pPr>
              <w:pStyle w:val="38"/>
              <w:spacing w:line="360" w:lineRule="auto"/>
              <w:ind w:firstLine="1200" w:firstLineChars="500"/>
              <w:rPr>
                <w:rFonts w:ascii="仿宋" w:hAnsi="仿宋" w:eastAsia="仿宋" w:cs="仿宋"/>
                <w:color w:val="000000" w:themeColor="text1"/>
                <w:szCs w:val="22"/>
                <w14:textFill>
                  <w14:solidFill>
                    <w14:schemeClr w14:val="tx1"/>
                  </w14:solidFill>
                </w14:textFill>
              </w:rPr>
            </w:pPr>
            <w:r>
              <w:rPr>
                <w:rFonts w:hint="eastAsia" w:ascii="仿宋" w:hAnsi="仿宋" w:eastAsia="仿宋" w:cs="仿宋"/>
                <w:color w:val="000000" w:themeColor="text1"/>
                <w:szCs w:val="22"/>
                <w14:textFill>
                  <w14:solidFill>
                    <w14:schemeClr w14:val="tx1"/>
                  </w14:solidFill>
                </w14:textFill>
              </w:rPr>
              <w:t xml:space="preserve">        全权代表身份证复印件</w:t>
            </w:r>
          </w:p>
        </w:tc>
      </w:tr>
    </w:tbl>
    <w:p>
      <w:pPr>
        <w:pStyle w:val="38"/>
        <w:spacing w:line="360" w:lineRule="auto"/>
        <w:rPr>
          <w:rFonts w:ascii="仿宋" w:hAnsi="仿宋" w:eastAsia="仿宋" w:cs="仿宋"/>
          <w:color w:val="000000" w:themeColor="text1"/>
          <w14:textFill>
            <w14:solidFill>
              <w14:schemeClr w14:val="tx1"/>
            </w14:solidFill>
          </w14:textFill>
        </w:rPr>
      </w:pP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供应商:（公章）</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法定代表人:（签章）</w:t>
      </w:r>
    </w:p>
    <w:p>
      <w:pPr>
        <w:pStyle w:val="38"/>
        <w:spacing w:line="360" w:lineRule="auto"/>
        <w:ind w:firstLine="120" w:firstLineChars="5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日    期：  年  月  日</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附：</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全权代表姓名：</w:t>
      </w:r>
    </w:p>
    <w:p>
      <w:pPr>
        <w:pStyle w:val="38"/>
        <w:spacing w:line="360" w:lineRule="auto"/>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        务：</w:t>
      </w:r>
    </w:p>
    <w:p>
      <w:pPr>
        <w:pStyle w:val="38"/>
        <w:spacing w:line="360" w:lineRule="auto"/>
        <w:ind w:firstLine="480" w:firstLineChars="200"/>
        <w:rPr>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电        话：      </w:t>
      </w:r>
      <w:r>
        <w:rPr>
          <w:color w:val="000000" w:themeColor="text1"/>
          <w14:textFill>
            <w14:solidFill>
              <w14:schemeClr w14:val="tx1"/>
            </w14:solidFill>
          </w14:textFill>
        </w:rPr>
        <w:t xml:space="preserve"> </w:t>
      </w:r>
    </w:p>
    <w:p>
      <w:pPr>
        <w:pStyle w:val="38"/>
        <w:spacing w:line="360" w:lineRule="auto"/>
        <w:ind w:firstLine="480" w:firstLineChars="200"/>
        <w:rPr>
          <w:rFonts w:ascii="仿宋" w:hAnsi="仿宋" w:eastAsia="仿宋" w:cs="仿宋"/>
          <w:color w:val="000000" w:themeColor="text1"/>
          <w:sz w:val="32"/>
          <w:szCs w:val="32"/>
          <w14:textFill>
            <w14:solidFill>
              <w14:schemeClr w14:val="tx1"/>
            </w14:solidFill>
          </w14:textFill>
        </w:rPr>
      </w:pPr>
      <w:r>
        <w:rPr>
          <w:color w:val="000000" w:themeColor="text1"/>
          <w14:textFill>
            <w14:solidFill>
              <w14:schemeClr w14:val="tx1"/>
            </w14:solidFill>
          </w14:textFill>
        </w:rPr>
        <w:t xml:space="preserve"> </w:t>
      </w:r>
      <w:bookmarkEnd w:id="129"/>
    </w:p>
    <w:sectPr>
      <w:headerReference r:id="rId3" w:type="default"/>
      <w:footerReference r:id="rId4" w:type="default"/>
      <w:pgSz w:w="11906" w:h="16838"/>
      <w:pgMar w:top="1474" w:right="1417" w:bottom="1440"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09"/>
        <w:tab w:val="left" w:pos="4855"/>
        <w:tab w:val="clear" w:pos="4153"/>
        <w:tab w:val="clear" w:pos="830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eastAsiaTheme="minorEastAsia"/>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29"/>
                      <w:rPr>
                        <w:rFonts w:eastAsiaTheme="minorEastAsia"/>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600" w:lineRule="auto"/>
      <w:ind w:left="2311" w:hanging="2311" w:hangingChars="1096"/>
      <w:jc w:val="left"/>
      <w:rPr>
        <w:rFonts w:ascii="黑体" w:hAnsi="黑体" w:eastAsia="黑体" w:cs="黑体"/>
        <w:b/>
        <w:kern w:val="0"/>
        <w:szCs w:val="21"/>
      </w:rPr>
    </w:pPr>
    <w:r>
      <w:rPr>
        <w:rFonts w:hint="eastAsia" w:ascii="黑体" w:hAnsi="黑体" w:eastAsia="黑体" w:cs="黑体"/>
        <w:b/>
        <w:szCs w:val="21"/>
      </w:rPr>
      <w:t>2020年-2022年车辆租赁服务询价文件</w:t>
    </w:r>
    <w:r>
      <w:rPr>
        <w:rFonts w:hint="eastAsia" w:ascii="仿宋" w:hAnsi="仿宋" w:eastAsia="仿宋" w:cs="Times New Roman"/>
        <w:color w:val="00000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4F8C3"/>
    <w:multiLevelType w:val="singleLevel"/>
    <w:tmpl w:val="E804F8C3"/>
    <w:lvl w:ilvl="0" w:tentative="0">
      <w:start w:val="1"/>
      <w:numFmt w:val="chineseCounting"/>
      <w:suff w:val="nothing"/>
      <w:lvlText w:val="%1、"/>
      <w:lvlJc w:val="left"/>
      <w:rPr>
        <w:rFonts w:hint="eastAsia"/>
      </w:rPr>
    </w:lvl>
  </w:abstractNum>
  <w:abstractNum w:abstractNumId="1">
    <w:nsid w:val="0000000E"/>
    <w:multiLevelType w:val="multilevel"/>
    <w:tmpl w:val="0000000E"/>
    <w:lvl w:ilvl="0" w:tentative="0">
      <w:start w:val="1"/>
      <w:numFmt w:val="decimal"/>
      <w:pStyle w:val="90"/>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1F"/>
    <w:multiLevelType w:val="multilevel"/>
    <w:tmpl w:val="0000001F"/>
    <w:lvl w:ilvl="0" w:tentative="0">
      <w:start w:val="1"/>
      <w:numFmt w:val="bullet"/>
      <w:pStyle w:val="86"/>
      <w:lvlText w:val=""/>
      <w:lvlJc w:val="left"/>
      <w:pPr>
        <w:tabs>
          <w:tab w:val="left" w:pos="1891"/>
        </w:tabs>
        <w:ind w:left="146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23"/>
    <w:multiLevelType w:val="multilevel"/>
    <w:tmpl w:val="00000023"/>
    <w:lvl w:ilvl="0" w:tentative="0">
      <w:start w:val="1"/>
      <w:numFmt w:val="bullet"/>
      <w:pStyle w:val="78"/>
      <w:lvlText w:val=""/>
      <w:lvlJc w:val="left"/>
      <w:pPr>
        <w:tabs>
          <w:tab w:val="left" w:pos="0"/>
        </w:tabs>
        <w:ind w:left="42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31"/>
    <w:multiLevelType w:val="multilevel"/>
    <w:tmpl w:val="00000031"/>
    <w:lvl w:ilvl="0" w:tentative="0">
      <w:start w:val="1"/>
      <w:numFmt w:val="bullet"/>
      <w:pStyle w:val="61"/>
      <w:lvlText w:val=""/>
      <w:lvlJc w:val="left"/>
      <w:pPr>
        <w:tabs>
          <w:tab w:val="left" w:pos="300"/>
        </w:tabs>
        <w:ind w:left="720" w:firstLine="0"/>
      </w:pPr>
      <w:rPr>
        <w:rFonts w:hint="default" w:ascii="Wingdings" w:hAnsi="Wingdings"/>
        <w:lang w:val="fr-FR" w:eastAsia="zh-CN"/>
      </w:rPr>
    </w:lvl>
    <w:lvl w:ilvl="1" w:tentative="0">
      <w:start w:val="0"/>
      <w:numFmt w:val="bullet"/>
      <w:lvlText w:val="-"/>
      <w:lvlJc w:val="left"/>
      <w:pPr>
        <w:tabs>
          <w:tab w:val="left" w:pos="980"/>
        </w:tabs>
        <w:ind w:left="980" w:hanging="360"/>
      </w:pPr>
      <w:rPr>
        <w:rFonts w:hint="default" w:ascii="Arial" w:hAnsi="Arial" w:eastAsia="宋体" w:cs="Arial"/>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5">
    <w:nsid w:val="25C4930B"/>
    <w:multiLevelType w:val="singleLevel"/>
    <w:tmpl w:val="25C4930B"/>
    <w:lvl w:ilvl="0" w:tentative="0">
      <w:start w:val="3"/>
      <w:numFmt w:val="decimal"/>
      <w:suff w:val="nothing"/>
      <w:lvlText w:val="%1、"/>
      <w:lvlJc w:val="left"/>
    </w:lvl>
  </w:abstractNum>
  <w:abstractNum w:abstractNumId="6">
    <w:nsid w:val="552A9052"/>
    <w:multiLevelType w:val="singleLevel"/>
    <w:tmpl w:val="552A9052"/>
    <w:lvl w:ilvl="0" w:tentative="0">
      <w:start w:val="5"/>
      <w:numFmt w:val="decimal"/>
      <w:suff w:val="space"/>
      <w:lvlText w:val="%1."/>
      <w:lvlJc w:val="left"/>
    </w:lvl>
  </w:abstractNum>
  <w:abstractNum w:abstractNumId="7">
    <w:nsid w:val="70196632"/>
    <w:multiLevelType w:val="singleLevel"/>
    <w:tmpl w:val="70196632"/>
    <w:lvl w:ilvl="0" w:tentative="0">
      <w:start w:val="2"/>
      <w:numFmt w:val="chineseCounting"/>
      <w:suff w:val="nothing"/>
      <w:lvlText w:val="%1、"/>
      <w:lvlJc w:val="left"/>
      <w:rPr>
        <w:rFonts w:hint="eastAsia"/>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385"/>
    <w:rsid w:val="00054D8F"/>
    <w:rsid w:val="00086882"/>
    <w:rsid w:val="000B5B8D"/>
    <w:rsid w:val="000D5BD9"/>
    <w:rsid w:val="0011678E"/>
    <w:rsid w:val="001243DD"/>
    <w:rsid w:val="001255FE"/>
    <w:rsid w:val="00154AAE"/>
    <w:rsid w:val="0027286A"/>
    <w:rsid w:val="002F1217"/>
    <w:rsid w:val="00317EC9"/>
    <w:rsid w:val="003376B0"/>
    <w:rsid w:val="0034581F"/>
    <w:rsid w:val="003A19EF"/>
    <w:rsid w:val="00441D56"/>
    <w:rsid w:val="004757BB"/>
    <w:rsid w:val="004B6EC6"/>
    <w:rsid w:val="004D4649"/>
    <w:rsid w:val="00506605"/>
    <w:rsid w:val="0051608D"/>
    <w:rsid w:val="00524984"/>
    <w:rsid w:val="005356A5"/>
    <w:rsid w:val="00551D77"/>
    <w:rsid w:val="005612E2"/>
    <w:rsid w:val="00577020"/>
    <w:rsid w:val="0059163B"/>
    <w:rsid w:val="005C5244"/>
    <w:rsid w:val="006362CB"/>
    <w:rsid w:val="00655B73"/>
    <w:rsid w:val="006E5E79"/>
    <w:rsid w:val="006F0883"/>
    <w:rsid w:val="0070570C"/>
    <w:rsid w:val="00756EC4"/>
    <w:rsid w:val="007D6018"/>
    <w:rsid w:val="007D7385"/>
    <w:rsid w:val="00865DC8"/>
    <w:rsid w:val="009256E1"/>
    <w:rsid w:val="009B5263"/>
    <w:rsid w:val="009E7406"/>
    <w:rsid w:val="00A20019"/>
    <w:rsid w:val="00A24F31"/>
    <w:rsid w:val="00A306B0"/>
    <w:rsid w:val="00A349E7"/>
    <w:rsid w:val="00A57F04"/>
    <w:rsid w:val="00A73E3C"/>
    <w:rsid w:val="00AA5A02"/>
    <w:rsid w:val="00AB0A4A"/>
    <w:rsid w:val="00AD27AB"/>
    <w:rsid w:val="00B05147"/>
    <w:rsid w:val="00BB442B"/>
    <w:rsid w:val="00BC639A"/>
    <w:rsid w:val="00C51F9F"/>
    <w:rsid w:val="00C7745B"/>
    <w:rsid w:val="00C86FFE"/>
    <w:rsid w:val="00D572CE"/>
    <w:rsid w:val="00D61C6B"/>
    <w:rsid w:val="00D63EE3"/>
    <w:rsid w:val="00D7625C"/>
    <w:rsid w:val="00D818C8"/>
    <w:rsid w:val="00E01931"/>
    <w:rsid w:val="00E1738E"/>
    <w:rsid w:val="00E4426C"/>
    <w:rsid w:val="00EF06B4"/>
    <w:rsid w:val="00F3635D"/>
    <w:rsid w:val="00F44FA3"/>
    <w:rsid w:val="00F45B74"/>
    <w:rsid w:val="00F61094"/>
    <w:rsid w:val="00F640ED"/>
    <w:rsid w:val="00F8306D"/>
    <w:rsid w:val="00FE23C8"/>
    <w:rsid w:val="01541157"/>
    <w:rsid w:val="0172398B"/>
    <w:rsid w:val="01810F8A"/>
    <w:rsid w:val="01976301"/>
    <w:rsid w:val="02F44716"/>
    <w:rsid w:val="03D604F3"/>
    <w:rsid w:val="03EF53FD"/>
    <w:rsid w:val="04F71C65"/>
    <w:rsid w:val="05103732"/>
    <w:rsid w:val="0523471E"/>
    <w:rsid w:val="05847B7A"/>
    <w:rsid w:val="0627738F"/>
    <w:rsid w:val="0666650E"/>
    <w:rsid w:val="06A9654C"/>
    <w:rsid w:val="06B13A45"/>
    <w:rsid w:val="06EF4506"/>
    <w:rsid w:val="07D01F26"/>
    <w:rsid w:val="08137369"/>
    <w:rsid w:val="084A7A33"/>
    <w:rsid w:val="087B1881"/>
    <w:rsid w:val="08C7099E"/>
    <w:rsid w:val="0A4571AD"/>
    <w:rsid w:val="0A570D9D"/>
    <w:rsid w:val="0AB45730"/>
    <w:rsid w:val="0AB65B11"/>
    <w:rsid w:val="0B382D2A"/>
    <w:rsid w:val="0B943C25"/>
    <w:rsid w:val="0BF706E2"/>
    <w:rsid w:val="0C3F4F8B"/>
    <w:rsid w:val="0C673664"/>
    <w:rsid w:val="0CCF1CEC"/>
    <w:rsid w:val="0CEA2E33"/>
    <w:rsid w:val="0DB040A8"/>
    <w:rsid w:val="0E256951"/>
    <w:rsid w:val="0E6A41BB"/>
    <w:rsid w:val="0E7F4872"/>
    <w:rsid w:val="0F423259"/>
    <w:rsid w:val="0F491A7A"/>
    <w:rsid w:val="0F8A03C0"/>
    <w:rsid w:val="0FEA263C"/>
    <w:rsid w:val="10235FD8"/>
    <w:rsid w:val="10924590"/>
    <w:rsid w:val="11460591"/>
    <w:rsid w:val="11A50D4F"/>
    <w:rsid w:val="12171478"/>
    <w:rsid w:val="12B52AC2"/>
    <w:rsid w:val="136018D2"/>
    <w:rsid w:val="1375526A"/>
    <w:rsid w:val="137E61A8"/>
    <w:rsid w:val="147A2C96"/>
    <w:rsid w:val="148060A6"/>
    <w:rsid w:val="14B236E8"/>
    <w:rsid w:val="151861B8"/>
    <w:rsid w:val="16AD3C24"/>
    <w:rsid w:val="17DB70F7"/>
    <w:rsid w:val="17E6457F"/>
    <w:rsid w:val="17E8591B"/>
    <w:rsid w:val="1891067B"/>
    <w:rsid w:val="18BD5DDD"/>
    <w:rsid w:val="18CB13D0"/>
    <w:rsid w:val="19DA5CF8"/>
    <w:rsid w:val="1A5B35D5"/>
    <w:rsid w:val="1A885089"/>
    <w:rsid w:val="1B471467"/>
    <w:rsid w:val="1C8F38B9"/>
    <w:rsid w:val="1C9B6B9D"/>
    <w:rsid w:val="1D6278EB"/>
    <w:rsid w:val="1D9E1C06"/>
    <w:rsid w:val="1DC7787E"/>
    <w:rsid w:val="1E25755F"/>
    <w:rsid w:val="1E590F10"/>
    <w:rsid w:val="1F066699"/>
    <w:rsid w:val="1F1E7DFD"/>
    <w:rsid w:val="200E22F0"/>
    <w:rsid w:val="2039393C"/>
    <w:rsid w:val="20C5196B"/>
    <w:rsid w:val="2117145B"/>
    <w:rsid w:val="21355082"/>
    <w:rsid w:val="215A47FA"/>
    <w:rsid w:val="215B13B8"/>
    <w:rsid w:val="21850FBF"/>
    <w:rsid w:val="21CB5A8F"/>
    <w:rsid w:val="21F16820"/>
    <w:rsid w:val="228D7C76"/>
    <w:rsid w:val="2305080A"/>
    <w:rsid w:val="23200A00"/>
    <w:rsid w:val="23635B9A"/>
    <w:rsid w:val="240B1DC5"/>
    <w:rsid w:val="25F4020E"/>
    <w:rsid w:val="261F5445"/>
    <w:rsid w:val="26BC0FE7"/>
    <w:rsid w:val="27004241"/>
    <w:rsid w:val="27FB212E"/>
    <w:rsid w:val="29132920"/>
    <w:rsid w:val="29917CF8"/>
    <w:rsid w:val="29BF11A4"/>
    <w:rsid w:val="29CA4B1C"/>
    <w:rsid w:val="2A5000C6"/>
    <w:rsid w:val="2AA84F6E"/>
    <w:rsid w:val="2AF203A4"/>
    <w:rsid w:val="2B285ED5"/>
    <w:rsid w:val="2B364E78"/>
    <w:rsid w:val="2B3A7A14"/>
    <w:rsid w:val="2B680238"/>
    <w:rsid w:val="2BB55B5B"/>
    <w:rsid w:val="2BE93364"/>
    <w:rsid w:val="2C313BAB"/>
    <w:rsid w:val="2CA365EF"/>
    <w:rsid w:val="2CBF1597"/>
    <w:rsid w:val="2CC80B66"/>
    <w:rsid w:val="2D287092"/>
    <w:rsid w:val="2D394D09"/>
    <w:rsid w:val="2DD91CFF"/>
    <w:rsid w:val="2DE42995"/>
    <w:rsid w:val="2E1A3594"/>
    <w:rsid w:val="2F296C53"/>
    <w:rsid w:val="2F2971F7"/>
    <w:rsid w:val="2F3148AE"/>
    <w:rsid w:val="2F9C47FD"/>
    <w:rsid w:val="2FB679F5"/>
    <w:rsid w:val="30394FCD"/>
    <w:rsid w:val="30841F82"/>
    <w:rsid w:val="30C465E6"/>
    <w:rsid w:val="311031E8"/>
    <w:rsid w:val="317B5B41"/>
    <w:rsid w:val="323E3605"/>
    <w:rsid w:val="328A2D1E"/>
    <w:rsid w:val="32B82867"/>
    <w:rsid w:val="32CD5200"/>
    <w:rsid w:val="32D90000"/>
    <w:rsid w:val="32F82F2B"/>
    <w:rsid w:val="33C234A2"/>
    <w:rsid w:val="33D62301"/>
    <w:rsid w:val="33F80211"/>
    <w:rsid w:val="342841D2"/>
    <w:rsid w:val="35677C46"/>
    <w:rsid w:val="35772AAA"/>
    <w:rsid w:val="35D84CE0"/>
    <w:rsid w:val="36870574"/>
    <w:rsid w:val="368E2053"/>
    <w:rsid w:val="36E57217"/>
    <w:rsid w:val="36F255BE"/>
    <w:rsid w:val="370F6D07"/>
    <w:rsid w:val="37490D90"/>
    <w:rsid w:val="37820E05"/>
    <w:rsid w:val="37E230ED"/>
    <w:rsid w:val="38E0195E"/>
    <w:rsid w:val="3A4E6153"/>
    <w:rsid w:val="3AF22512"/>
    <w:rsid w:val="3B2C2092"/>
    <w:rsid w:val="3B353056"/>
    <w:rsid w:val="3BA22328"/>
    <w:rsid w:val="3C60677E"/>
    <w:rsid w:val="3C891F5F"/>
    <w:rsid w:val="3DF92D96"/>
    <w:rsid w:val="3E561898"/>
    <w:rsid w:val="3E7346C1"/>
    <w:rsid w:val="3E8E3B23"/>
    <w:rsid w:val="3EDF2034"/>
    <w:rsid w:val="3FD86AD1"/>
    <w:rsid w:val="404353EC"/>
    <w:rsid w:val="405D25C3"/>
    <w:rsid w:val="40A50D61"/>
    <w:rsid w:val="40CA473B"/>
    <w:rsid w:val="40F458BD"/>
    <w:rsid w:val="414E04F8"/>
    <w:rsid w:val="41554BF3"/>
    <w:rsid w:val="418F0DFE"/>
    <w:rsid w:val="42327571"/>
    <w:rsid w:val="425C300F"/>
    <w:rsid w:val="427016F8"/>
    <w:rsid w:val="42801985"/>
    <w:rsid w:val="42D83B3C"/>
    <w:rsid w:val="430A0DD3"/>
    <w:rsid w:val="431F75A2"/>
    <w:rsid w:val="44FD528A"/>
    <w:rsid w:val="45C16625"/>
    <w:rsid w:val="45F66F5A"/>
    <w:rsid w:val="462815D7"/>
    <w:rsid w:val="46360377"/>
    <w:rsid w:val="46917295"/>
    <w:rsid w:val="46A42FEC"/>
    <w:rsid w:val="470F5238"/>
    <w:rsid w:val="47522915"/>
    <w:rsid w:val="47A359F8"/>
    <w:rsid w:val="482D24A7"/>
    <w:rsid w:val="484B1B37"/>
    <w:rsid w:val="48FD77AE"/>
    <w:rsid w:val="49576E4D"/>
    <w:rsid w:val="4A6F5E91"/>
    <w:rsid w:val="4A862F99"/>
    <w:rsid w:val="4A8B0043"/>
    <w:rsid w:val="4B933170"/>
    <w:rsid w:val="4BA77C90"/>
    <w:rsid w:val="4BDE6722"/>
    <w:rsid w:val="4BF318E9"/>
    <w:rsid w:val="4C9062F4"/>
    <w:rsid w:val="4D245A3F"/>
    <w:rsid w:val="4D5978CA"/>
    <w:rsid w:val="4D730FD1"/>
    <w:rsid w:val="4DEE3BFF"/>
    <w:rsid w:val="4E7055A5"/>
    <w:rsid w:val="4EAD7991"/>
    <w:rsid w:val="4EC90AB4"/>
    <w:rsid w:val="4F7C55DC"/>
    <w:rsid w:val="4FC94EEE"/>
    <w:rsid w:val="4FCE4A97"/>
    <w:rsid w:val="4FD95C24"/>
    <w:rsid w:val="505D2CAA"/>
    <w:rsid w:val="505D3062"/>
    <w:rsid w:val="5075794A"/>
    <w:rsid w:val="50AB7408"/>
    <w:rsid w:val="51C34286"/>
    <w:rsid w:val="51F70E24"/>
    <w:rsid w:val="525B3DC7"/>
    <w:rsid w:val="528631CA"/>
    <w:rsid w:val="52E92902"/>
    <w:rsid w:val="530079FC"/>
    <w:rsid w:val="539836E9"/>
    <w:rsid w:val="546B047B"/>
    <w:rsid w:val="55066928"/>
    <w:rsid w:val="552850E2"/>
    <w:rsid w:val="552B4973"/>
    <w:rsid w:val="556D530A"/>
    <w:rsid w:val="55AF1BF7"/>
    <w:rsid w:val="56150F33"/>
    <w:rsid w:val="56F80F4B"/>
    <w:rsid w:val="58020A27"/>
    <w:rsid w:val="58222B42"/>
    <w:rsid w:val="58ED6092"/>
    <w:rsid w:val="590174AA"/>
    <w:rsid w:val="59215531"/>
    <w:rsid w:val="59D65652"/>
    <w:rsid w:val="5ABE1F31"/>
    <w:rsid w:val="5ACE427E"/>
    <w:rsid w:val="5CDA453D"/>
    <w:rsid w:val="5D3C4870"/>
    <w:rsid w:val="5D4C6E6C"/>
    <w:rsid w:val="5D6D2400"/>
    <w:rsid w:val="5E525D5F"/>
    <w:rsid w:val="5EB37704"/>
    <w:rsid w:val="5EDB497C"/>
    <w:rsid w:val="5F447709"/>
    <w:rsid w:val="5F7A08F0"/>
    <w:rsid w:val="5FE4590B"/>
    <w:rsid w:val="5FFE02DF"/>
    <w:rsid w:val="601D3DAA"/>
    <w:rsid w:val="604728EE"/>
    <w:rsid w:val="605B2474"/>
    <w:rsid w:val="60B31FF5"/>
    <w:rsid w:val="60C20322"/>
    <w:rsid w:val="60C677A0"/>
    <w:rsid w:val="618D6D46"/>
    <w:rsid w:val="619468ED"/>
    <w:rsid w:val="61CC5DD8"/>
    <w:rsid w:val="61F87343"/>
    <w:rsid w:val="62790C0C"/>
    <w:rsid w:val="627F0B42"/>
    <w:rsid w:val="62943709"/>
    <w:rsid w:val="62DD69BB"/>
    <w:rsid w:val="63C43AC1"/>
    <w:rsid w:val="641F6182"/>
    <w:rsid w:val="64C56460"/>
    <w:rsid w:val="64C56929"/>
    <w:rsid w:val="65055B8C"/>
    <w:rsid w:val="6550323E"/>
    <w:rsid w:val="655D3865"/>
    <w:rsid w:val="65E4187F"/>
    <w:rsid w:val="65FD48BE"/>
    <w:rsid w:val="660947A3"/>
    <w:rsid w:val="66374541"/>
    <w:rsid w:val="663E35D6"/>
    <w:rsid w:val="66425484"/>
    <w:rsid w:val="665F276E"/>
    <w:rsid w:val="66BE2C8B"/>
    <w:rsid w:val="66D16A47"/>
    <w:rsid w:val="679B7966"/>
    <w:rsid w:val="68355C5B"/>
    <w:rsid w:val="684D5EF7"/>
    <w:rsid w:val="68670A81"/>
    <w:rsid w:val="6867464A"/>
    <w:rsid w:val="693F6FAB"/>
    <w:rsid w:val="69892B7D"/>
    <w:rsid w:val="69B534F7"/>
    <w:rsid w:val="6A5D6CD5"/>
    <w:rsid w:val="6A622B07"/>
    <w:rsid w:val="6A935371"/>
    <w:rsid w:val="6A9C7F04"/>
    <w:rsid w:val="6AF11166"/>
    <w:rsid w:val="6B0162A5"/>
    <w:rsid w:val="6B4268DC"/>
    <w:rsid w:val="6B726804"/>
    <w:rsid w:val="6B784A52"/>
    <w:rsid w:val="6BC1568D"/>
    <w:rsid w:val="6DA00E8D"/>
    <w:rsid w:val="6E213FD4"/>
    <w:rsid w:val="6E327BBA"/>
    <w:rsid w:val="6E767DC4"/>
    <w:rsid w:val="6EFB7006"/>
    <w:rsid w:val="6F0205F1"/>
    <w:rsid w:val="6F2469AE"/>
    <w:rsid w:val="6F3C5A1A"/>
    <w:rsid w:val="6F951C25"/>
    <w:rsid w:val="6FD619BF"/>
    <w:rsid w:val="700A083D"/>
    <w:rsid w:val="704A0450"/>
    <w:rsid w:val="70611281"/>
    <w:rsid w:val="709752FB"/>
    <w:rsid w:val="70F757B1"/>
    <w:rsid w:val="71783071"/>
    <w:rsid w:val="72004AE9"/>
    <w:rsid w:val="72283DD1"/>
    <w:rsid w:val="72382FF8"/>
    <w:rsid w:val="72C977C4"/>
    <w:rsid w:val="73384284"/>
    <w:rsid w:val="73DF4006"/>
    <w:rsid w:val="73E872F1"/>
    <w:rsid w:val="74060C92"/>
    <w:rsid w:val="74D430FD"/>
    <w:rsid w:val="75171B4A"/>
    <w:rsid w:val="755E6AC7"/>
    <w:rsid w:val="76096C13"/>
    <w:rsid w:val="76A5295B"/>
    <w:rsid w:val="77337444"/>
    <w:rsid w:val="77E83242"/>
    <w:rsid w:val="78800A89"/>
    <w:rsid w:val="788D637F"/>
    <w:rsid w:val="79047EC2"/>
    <w:rsid w:val="79505B56"/>
    <w:rsid w:val="79FF66D0"/>
    <w:rsid w:val="7A273ACC"/>
    <w:rsid w:val="7A76725E"/>
    <w:rsid w:val="7A8F61F0"/>
    <w:rsid w:val="7B2B53C6"/>
    <w:rsid w:val="7B461538"/>
    <w:rsid w:val="7CCE1E57"/>
    <w:rsid w:val="7D775559"/>
    <w:rsid w:val="7FB9060D"/>
    <w:rsid w:val="7FF01F3D"/>
    <w:rsid w:val="7FFC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0"/>
    <w:pPr>
      <w:keepNext/>
      <w:keepLines/>
      <w:widowControl/>
      <w:spacing w:before="60" w:after="60" w:line="580" w:lineRule="exact"/>
      <w:ind w:firstLine="643" w:firstLineChars="200"/>
      <w:jc w:val="center"/>
      <w:outlineLvl w:val="0"/>
    </w:pPr>
    <w:rPr>
      <w:rFonts w:ascii="宋体" w:hAnsi="宋体" w:eastAsia="宋体" w:cs="Times New Roman"/>
      <w:b/>
      <w:kern w:val="44"/>
      <w:sz w:val="32"/>
      <w:szCs w:val="32"/>
    </w:rPr>
  </w:style>
  <w:style w:type="paragraph" w:styleId="4">
    <w:name w:val="heading 2"/>
    <w:basedOn w:val="1"/>
    <w:next w:val="1"/>
    <w:link w:val="52"/>
    <w:qFormat/>
    <w:uiPriority w:val="0"/>
    <w:pPr>
      <w:keepNext/>
      <w:keepLines/>
      <w:widowControl/>
      <w:spacing w:before="200" w:after="200" w:line="415" w:lineRule="auto"/>
      <w:jc w:val="center"/>
      <w:outlineLvl w:val="1"/>
    </w:pPr>
    <w:rPr>
      <w:rFonts w:ascii="宋体" w:hAnsi="宋体" w:eastAsia="宋体" w:cs="Times New Roman"/>
      <w:b/>
      <w:bCs/>
      <w:color w:val="000000"/>
      <w:sz w:val="28"/>
      <w:szCs w:val="28"/>
    </w:rPr>
  </w:style>
  <w:style w:type="paragraph" w:styleId="2">
    <w:name w:val="heading 3"/>
    <w:basedOn w:val="1"/>
    <w:next w:val="1"/>
    <w:link w:val="53"/>
    <w:qFormat/>
    <w:uiPriority w:val="0"/>
    <w:pPr>
      <w:keepNext/>
      <w:keepLines/>
      <w:spacing w:before="260" w:after="260" w:line="416" w:lineRule="atLeast"/>
      <w:ind w:firstLine="200" w:firstLineChars="200"/>
      <w:jc w:val="left"/>
      <w:outlineLvl w:val="2"/>
    </w:pPr>
    <w:rPr>
      <w:rFonts w:ascii="Times New Roman" w:hAnsi="Times New Roman" w:eastAsia="仿宋_GB2312" w:cs="Times New Roman"/>
      <w:b/>
      <w:bCs/>
      <w:sz w:val="32"/>
      <w:szCs w:val="32"/>
    </w:rPr>
  </w:style>
  <w:style w:type="paragraph" w:styleId="5">
    <w:name w:val="heading 4"/>
    <w:basedOn w:val="1"/>
    <w:next w:val="1"/>
    <w:link w:val="54"/>
    <w:qFormat/>
    <w:uiPriority w:val="0"/>
    <w:pPr>
      <w:keepNext/>
      <w:keepLines/>
      <w:tabs>
        <w:tab w:val="left" w:pos="864"/>
      </w:tabs>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55"/>
    <w:qFormat/>
    <w:uiPriority w:val="0"/>
    <w:pPr>
      <w:keepNext/>
      <w:keepLines/>
      <w:tabs>
        <w:tab w:val="left" w:pos="1008"/>
      </w:tabs>
      <w:spacing w:before="280" w:after="290" w:line="376" w:lineRule="auto"/>
      <w:ind w:left="1008" w:hanging="432"/>
      <w:outlineLvl w:val="4"/>
    </w:pPr>
    <w:rPr>
      <w:rFonts w:ascii="Times New Roman" w:hAnsi="Times New Roman" w:eastAsia="宋体" w:cs="Times New Roman"/>
      <w:b/>
      <w:bCs/>
      <w:sz w:val="28"/>
      <w:szCs w:val="28"/>
    </w:rPr>
  </w:style>
  <w:style w:type="paragraph" w:styleId="7">
    <w:name w:val="heading 6"/>
    <w:basedOn w:val="1"/>
    <w:next w:val="1"/>
    <w:link w:val="56"/>
    <w:qFormat/>
    <w:uiPriority w:val="0"/>
    <w:pPr>
      <w:keepNext/>
      <w:keepLines/>
      <w:spacing w:before="240" w:after="64" w:line="320" w:lineRule="atLeast"/>
      <w:ind w:firstLine="200" w:firstLineChars="200"/>
      <w:jc w:val="left"/>
      <w:outlineLvl w:val="5"/>
    </w:pPr>
    <w:rPr>
      <w:rFonts w:ascii="Arial" w:hAnsi="Arial" w:eastAsia="黑体" w:cs="Times New Roman"/>
      <w:b/>
      <w:bCs/>
      <w:sz w:val="24"/>
      <w:szCs w:val="24"/>
    </w:rPr>
  </w:style>
  <w:style w:type="paragraph" w:styleId="8">
    <w:name w:val="heading 7"/>
    <w:basedOn w:val="1"/>
    <w:next w:val="9"/>
    <w:link w:val="57"/>
    <w:qFormat/>
    <w:uiPriority w:val="0"/>
    <w:pPr>
      <w:keepNext/>
      <w:keepLines/>
      <w:tabs>
        <w:tab w:val="left" w:pos="1296"/>
      </w:tabs>
      <w:spacing w:before="120" w:after="120" w:line="440" w:lineRule="atLeast"/>
      <w:ind w:left="1296" w:hanging="288"/>
      <w:outlineLvl w:val="6"/>
    </w:pPr>
    <w:rPr>
      <w:rFonts w:ascii="Times New Roman" w:hAnsi="Times New Roman" w:eastAsia="华文细黑" w:cs="Times New Roman"/>
      <w:sz w:val="24"/>
      <w:szCs w:val="20"/>
    </w:rPr>
  </w:style>
  <w:style w:type="paragraph" w:styleId="11">
    <w:name w:val="heading 8"/>
    <w:basedOn w:val="1"/>
    <w:next w:val="1"/>
    <w:link w:val="58"/>
    <w:qFormat/>
    <w:uiPriority w:val="0"/>
    <w:pPr>
      <w:keepNext/>
      <w:keepLines/>
      <w:tabs>
        <w:tab w:val="left" w:pos="1440"/>
      </w:tabs>
      <w:spacing w:before="240" w:after="64" w:line="320" w:lineRule="auto"/>
      <w:ind w:left="1440" w:hanging="432"/>
      <w:outlineLvl w:val="7"/>
    </w:pPr>
    <w:rPr>
      <w:rFonts w:ascii="Arial" w:hAnsi="Arial" w:eastAsia="黑体" w:cs="Times New Roman"/>
      <w:sz w:val="24"/>
      <w:szCs w:val="24"/>
    </w:rPr>
  </w:style>
  <w:style w:type="paragraph" w:styleId="12">
    <w:name w:val="heading 9"/>
    <w:basedOn w:val="1"/>
    <w:next w:val="1"/>
    <w:link w:val="59"/>
    <w:qFormat/>
    <w:uiPriority w:val="0"/>
    <w:pPr>
      <w:keepNext/>
      <w:keepLines/>
      <w:tabs>
        <w:tab w:val="left" w:pos="1584"/>
      </w:tabs>
      <w:spacing w:before="240" w:after="64" w:line="320" w:lineRule="auto"/>
      <w:ind w:left="1584" w:hanging="144"/>
      <w:outlineLvl w:val="8"/>
    </w:pPr>
    <w:rPr>
      <w:rFonts w:ascii="Arial" w:hAnsi="Arial" w:eastAsia="黑体" w:cs="Times New Roman"/>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Body Text First Indent"/>
    <w:basedOn w:val="10"/>
    <w:link w:val="84"/>
    <w:qFormat/>
    <w:uiPriority w:val="0"/>
    <w:pPr>
      <w:spacing w:line="500" w:lineRule="exact"/>
      <w:ind w:firstLine="420" w:firstLineChars="100"/>
      <w:jc w:val="left"/>
    </w:pPr>
    <w:rPr>
      <w:rFonts w:ascii="Times New Roman" w:hAnsi="Times New Roman" w:eastAsia="仿宋_GB2312" w:cs="Times New Roman"/>
      <w:sz w:val="24"/>
      <w:szCs w:val="24"/>
    </w:rPr>
  </w:style>
  <w:style w:type="paragraph" w:styleId="10">
    <w:name w:val="Body Text"/>
    <w:basedOn w:val="1"/>
    <w:link w:val="83"/>
    <w:unhideWhenUsed/>
    <w:qFormat/>
    <w:uiPriority w:val="0"/>
    <w:pPr>
      <w:spacing w:after="120"/>
    </w:pPr>
  </w:style>
  <w:style w:type="paragraph" w:styleId="13">
    <w:name w:val="List 3"/>
    <w:basedOn w:val="1"/>
    <w:qFormat/>
    <w:uiPriority w:val="0"/>
    <w:pPr>
      <w:ind w:left="100" w:leftChars="400" w:hanging="200" w:hangingChars="200"/>
    </w:pPr>
    <w:rPr>
      <w:rFonts w:ascii="Times New Roman" w:hAnsi="Times New Roman" w:eastAsia="宋体" w:cs="Times New Roman"/>
      <w:szCs w:val="24"/>
    </w:rPr>
  </w:style>
  <w:style w:type="paragraph" w:styleId="14">
    <w:name w:val="toc 7"/>
    <w:basedOn w:val="1"/>
    <w:next w:val="1"/>
    <w:qFormat/>
    <w:uiPriority w:val="0"/>
    <w:pPr>
      <w:spacing w:line="500" w:lineRule="exact"/>
      <w:ind w:left="1440" w:firstLine="200" w:firstLineChars="200"/>
      <w:jc w:val="left"/>
    </w:pPr>
    <w:rPr>
      <w:rFonts w:ascii="Times New Roman" w:hAnsi="Times New Roman" w:eastAsia="仿宋_GB2312" w:cs="Times New Roman"/>
      <w:sz w:val="18"/>
      <w:szCs w:val="18"/>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88"/>
    <w:semiHidden/>
    <w:qFormat/>
    <w:uiPriority w:val="0"/>
    <w:pPr>
      <w:shd w:val="clear" w:color="auto" w:fill="000080"/>
    </w:pPr>
    <w:rPr>
      <w:rFonts w:ascii="宋体" w:hAnsi="宋体" w:eastAsia="宋体" w:cs="宋体"/>
      <w:szCs w:val="21"/>
    </w:rPr>
  </w:style>
  <w:style w:type="paragraph" w:styleId="18">
    <w:name w:val="annotation text"/>
    <w:basedOn w:val="1"/>
    <w:link w:val="62"/>
    <w:qFormat/>
    <w:uiPriority w:val="0"/>
    <w:pPr>
      <w:jc w:val="left"/>
    </w:pPr>
    <w:rPr>
      <w:rFonts w:eastAsia="宋体"/>
      <w:szCs w:val="24"/>
    </w:rPr>
  </w:style>
  <w:style w:type="paragraph" w:styleId="19">
    <w:name w:val="Body Text 3"/>
    <w:basedOn w:val="1"/>
    <w:link w:val="93"/>
    <w:qFormat/>
    <w:uiPriority w:val="0"/>
    <w:pPr>
      <w:snapToGrid w:val="0"/>
      <w:spacing w:line="300" w:lineRule="auto"/>
      <w:jc w:val="center"/>
    </w:pPr>
    <w:rPr>
      <w:rFonts w:ascii="华文行楷" w:hAnsi="华文细黑" w:eastAsia="华文行楷" w:cs="Times New Roman"/>
      <w:b/>
      <w:sz w:val="84"/>
      <w:szCs w:val="24"/>
    </w:rPr>
  </w:style>
  <w:style w:type="paragraph" w:styleId="20">
    <w:name w:val="Body Text Indent"/>
    <w:basedOn w:val="1"/>
    <w:next w:val="21"/>
    <w:link w:val="82"/>
    <w:qFormat/>
    <w:uiPriority w:val="0"/>
    <w:pPr>
      <w:spacing w:line="500" w:lineRule="exact"/>
      <w:ind w:left="1372" w:firstLine="42"/>
    </w:pPr>
    <w:rPr>
      <w:rFonts w:ascii="Times New Roman" w:hAnsi="Times New Roman" w:eastAsia="宋体" w:cs="Times New Roman"/>
      <w:sz w:val="30"/>
      <w:szCs w:val="20"/>
    </w:rPr>
  </w:style>
  <w:style w:type="paragraph" w:styleId="21">
    <w:name w:val="envelope return"/>
    <w:basedOn w:val="1"/>
    <w:qFormat/>
    <w:uiPriority w:val="0"/>
    <w:pPr>
      <w:snapToGrid w:val="0"/>
      <w:spacing w:line="360" w:lineRule="auto"/>
    </w:pPr>
    <w:rPr>
      <w:rFonts w:ascii="Arial" w:hAnsi="Arial"/>
      <w:sz w:val="24"/>
    </w:rPr>
  </w:style>
  <w:style w:type="paragraph" w:styleId="22">
    <w:name w:val="toc 5"/>
    <w:basedOn w:val="1"/>
    <w:next w:val="1"/>
    <w:qFormat/>
    <w:uiPriority w:val="0"/>
    <w:pPr>
      <w:spacing w:line="500" w:lineRule="exact"/>
      <w:ind w:left="960" w:firstLine="200" w:firstLineChars="200"/>
      <w:jc w:val="left"/>
    </w:pPr>
    <w:rPr>
      <w:rFonts w:ascii="Times New Roman" w:hAnsi="Times New Roman" w:eastAsia="仿宋_GB2312" w:cs="Times New Roman"/>
      <w:sz w:val="18"/>
      <w:szCs w:val="18"/>
    </w:rPr>
  </w:style>
  <w:style w:type="paragraph" w:styleId="23">
    <w:name w:val="toc 3"/>
    <w:basedOn w:val="1"/>
    <w:next w:val="1"/>
    <w:qFormat/>
    <w:uiPriority w:val="0"/>
    <w:pPr>
      <w:spacing w:line="500" w:lineRule="exact"/>
      <w:ind w:left="480" w:firstLine="200" w:firstLineChars="200"/>
      <w:jc w:val="left"/>
    </w:pPr>
    <w:rPr>
      <w:rFonts w:ascii="Times New Roman" w:hAnsi="Times New Roman" w:eastAsia="仿宋_GB2312" w:cs="Times New Roman"/>
      <w:i/>
      <w:iCs/>
      <w:sz w:val="20"/>
      <w:szCs w:val="20"/>
    </w:rPr>
  </w:style>
  <w:style w:type="paragraph" w:styleId="24">
    <w:name w:val="Plain Text"/>
    <w:basedOn w:val="1"/>
    <w:link w:val="73"/>
    <w:qFormat/>
    <w:uiPriority w:val="0"/>
    <w:rPr>
      <w:rFonts w:ascii="宋体" w:hAnsi="Courier New"/>
    </w:rPr>
  </w:style>
  <w:style w:type="paragraph" w:styleId="25">
    <w:name w:val="toc 8"/>
    <w:basedOn w:val="1"/>
    <w:next w:val="1"/>
    <w:qFormat/>
    <w:uiPriority w:val="0"/>
    <w:pPr>
      <w:spacing w:line="500" w:lineRule="exact"/>
      <w:ind w:left="1680" w:firstLine="200" w:firstLineChars="200"/>
      <w:jc w:val="left"/>
    </w:pPr>
    <w:rPr>
      <w:rFonts w:ascii="Times New Roman" w:hAnsi="Times New Roman" w:eastAsia="仿宋_GB2312" w:cs="Times New Roman"/>
      <w:sz w:val="18"/>
      <w:szCs w:val="18"/>
    </w:rPr>
  </w:style>
  <w:style w:type="paragraph" w:styleId="26">
    <w:name w:val="Date"/>
    <w:basedOn w:val="1"/>
    <w:next w:val="1"/>
    <w:link w:val="98"/>
    <w:qFormat/>
    <w:uiPriority w:val="0"/>
    <w:pPr>
      <w:ind w:left="100" w:leftChars="2500"/>
    </w:pPr>
    <w:rPr>
      <w:rFonts w:ascii="楷体_GB2312" w:hAnsi="Times New Roman" w:eastAsia="楷体_GB2312" w:cs="Times New Roman"/>
      <w:sz w:val="24"/>
      <w:szCs w:val="20"/>
    </w:rPr>
  </w:style>
  <w:style w:type="paragraph" w:styleId="27">
    <w:name w:val="Body Text Indent 2"/>
    <w:basedOn w:val="1"/>
    <w:link w:val="102"/>
    <w:qFormat/>
    <w:uiPriority w:val="0"/>
    <w:pPr>
      <w:spacing w:line="560" w:lineRule="exact"/>
      <w:ind w:firstLine="480" w:firstLineChars="200"/>
    </w:pPr>
    <w:rPr>
      <w:rFonts w:ascii="Times New Roman" w:hAnsi="Times New Roman" w:eastAsia="宋体" w:cs="Times New Roman"/>
      <w:b/>
      <w:bCs/>
      <w:color w:val="FF0000"/>
      <w:sz w:val="24"/>
      <w:szCs w:val="24"/>
      <w:shd w:val="pct10" w:color="auto" w:fill="FFFFFF"/>
    </w:rPr>
  </w:style>
  <w:style w:type="paragraph" w:styleId="28">
    <w:name w:val="Balloon Text"/>
    <w:basedOn w:val="1"/>
    <w:link w:val="64"/>
    <w:qFormat/>
    <w:uiPriority w:val="0"/>
    <w:rPr>
      <w:rFonts w:eastAsia="宋体"/>
      <w:sz w:val="18"/>
      <w:szCs w:val="18"/>
    </w:rPr>
  </w:style>
  <w:style w:type="paragraph" w:styleId="29">
    <w:name w:val="footer"/>
    <w:basedOn w:val="1"/>
    <w:link w:val="89"/>
    <w:qFormat/>
    <w:uiPriority w:val="0"/>
    <w:pPr>
      <w:tabs>
        <w:tab w:val="center" w:pos="4153"/>
        <w:tab w:val="right" w:pos="8306"/>
      </w:tabs>
      <w:snapToGrid w:val="0"/>
      <w:jc w:val="left"/>
    </w:pPr>
    <w:rPr>
      <w:rFonts w:ascii="宋体" w:hAnsi="宋体" w:eastAsia="宋体" w:cs="宋体"/>
      <w:sz w:val="18"/>
      <w:szCs w:val="18"/>
    </w:rPr>
  </w:style>
  <w:style w:type="paragraph" w:styleId="30">
    <w:name w:val="header"/>
    <w:basedOn w:val="1"/>
    <w:link w:val="70"/>
    <w:qFormat/>
    <w:uiPriority w:val="0"/>
    <w:pPr>
      <w:pBdr>
        <w:bottom w:val="single" w:color="auto" w:sz="6" w:space="1"/>
      </w:pBdr>
      <w:tabs>
        <w:tab w:val="center" w:pos="4153"/>
        <w:tab w:val="right" w:pos="8306"/>
      </w:tabs>
      <w:snapToGrid w:val="0"/>
      <w:jc w:val="center"/>
    </w:pPr>
    <w:rPr>
      <w:rFonts w:ascii="宋体" w:hAnsi="宋体" w:eastAsia="宋体" w:cs="宋体"/>
      <w:sz w:val="18"/>
      <w:szCs w:val="18"/>
    </w:rPr>
  </w:style>
  <w:style w:type="paragraph" w:styleId="31">
    <w:name w:val="toc 1"/>
    <w:basedOn w:val="1"/>
    <w:next w:val="1"/>
    <w:qFormat/>
    <w:uiPriority w:val="0"/>
    <w:pPr>
      <w:spacing w:before="120" w:after="120" w:line="500" w:lineRule="exact"/>
      <w:ind w:firstLine="200" w:firstLineChars="200"/>
      <w:jc w:val="left"/>
    </w:pPr>
    <w:rPr>
      <w:rFonts w:ascii="Times New Roman" w:hAnsi="Times New Roman" w:eastAsia="仿宋_GB2312" w:cs="Times New Roman"/>
      <w:b/>
      <w:bCs/>
      <w:caps/>
      <w:sz w:val="20"/>
      <w:szCs w:val="20"/>
    </w:rPr>
  </w:style>
  <w:style w:type="paragraph" w:styleId="32">
    <w:name w:val="toc 4"/>
    <w:basedOn w:val="1"/>
    <w:next w:val="1"/>
    <w:qFormat/>
    <w:uiPriority w:val="0"/>
    <w:pPr>
      <w:spacing w:line="500" w:lineRule="exact"/>
      <w:ind w:left="720" w:firstLine="200" w:firstLineChars="200"/>
      <w:jc w:val="left"/>
    </w:pPr>
    <w:rPr>
      <w:rFonts w:ascii="Times New Roman" w:hAnsi="Times New Roman" w:eastAsia="仿宋_GB2312" w:cs="Times New Roman"/>
      <w:sz w:val="18"/>
      <w:szCs w:val="18"/>
    </w:rPr>
  </w:style>
  <w:style w:type="paragraph" w:styleId="33">
    <w:name w:val="List"/>
    <w:basedOn w:val="1"/>
    <w:qFormat/>
    <w:uiPriority w:val="0"/>
    <w:pPr>
      <w:ind w:left="200" w:hanging="200" w:hangingChars="200"/>
    </w:pPr>
    <w:rPr>
      <w:rFonts w:ascii="Times New Roman" w:hAnsi="Times New Roman" w:eastAsia="宋体" w:cs="Times New Roman"/>
      <w:szCs w:val="24"/>
    </w:rPr>
  </w:style>
  <w:style w:type="paragraph" w:styleId="34">
    <w:name w:val="toc 6"/>
    <w:basedOn w:val="1"/>
    <w:next w:val="1"/>
    <w:qFormat/>
    <w:uiPriority w:val="0"/>
    <w:pPr>
      <w:spacing w:line="500" w:lineRule="exact"/>
      <w:ind w:left="1200" w:firstLine="200" w:firstLineChars="200"/>
      <w:jc w:val="left"/>
    </w:pPr>
    <w:rPr>
      <w:rFonts w:ascii="Times New Roman" w:hAnsi="Times New Roman" w:eastAsia="仿宋_GB2312" w:cs="Times New Roman"/>
      <w:sz w:val="18"/>
      <w:szCs w:val="18"/>
    </w:rPr>
  </w:style>
  <w:style w:type="paragraph" w:styleId="35">
    <w:name w:val="Body Text Indent 3"/>
    <w:basedOn w:val="1"/>
    <w:link w:val="97"/>
    <w:qFormat/>
    <w:uiPriority w:val="0"/>
    <w:pPr>
      <w:tabs>
        <w:tab w:val="left" w:pos="2310"/>
      </w:tabs>
      <w:spacing w:line="320" w:lineRule="exact"/>
      <w:ind w:left="732" w:hanging="732"/>
    </w:pPr>
    <w:rPr>
      <w:rFonts w:ascii="Times New Roman" w:hAnsi="Times New Roman" w:eastAsia="楷体_GB2312" w:cs="Times New Roman"/>
      <w:sz w:val="24"/>
      <w:szCs w:val="20"/>
    </w:rPr>
  </w:style>
  <w:style w:type="paragraph" w:styleId="36">
    <w:name w:val="toc 2"/>
    <w:basedOn w:val="1"/>
    <w:next w:val="1"/>
    <w:qFormat/>
    <w:uiPriority w:val="0"/>
    <w:pPr>
      <w:spacing w:line="500" w:lineRule="exact"/>
      <w:ind w:left="240" w:firstLine="200" w:firstLineChars="200"/>
      <w:jc w:val="left"/>
    </w:pPr>
    <w:rPr>
      <w:rFonts w:ascii="Times New Roman" w:hAnsi="Times New Roman" w:eastAsia="仿宋_GB2312" w:cs="Times New Roman"/>
      <w:smallCaps/>
      <w:sz w:val="20"/>
      <w:szCs w:val="20"/>
    </w:rPr>
  </w:style>
  <w:style w:type="paragraph" w:styleId="37">
    <w:name w:val="toc 9"/>
    <w:basedOn w:val="1"/>
    <w:next w:val="1"/>
    <w:qFormat/>
    <w:uiPriority w:val="0"/>
    <w:pPr>
      <w:spacing w:line="500" w:lineRule="exact"/>
      <w:ind w:left="1920" w:firstLine="200" w:firstLineChars="200"/>
      <w:jc w:val="left"/>
    </w:pPr>
    <w:rPr>
      <w:rFonts w:ascii="Times New Roman" w:hAnsi="Times New Roman" w:eastAsia="仿宋_GB2312" w:cs="Times New Roman"/>
      <w:sz w:val="18"/>
      <w:szCs w:val="18"/>
    </w:rPr>
  </w:style>
  <w:style w:type="paragraph" w:styleId="38">
    <w:name w:val="Body Text 2"/>
    <w:basedOn w:val="1"/>
    <w:link w:val="96"/>
    <w:qFormat/>
    <w:uiPriority w:val="0"/>
    <w:pPr>
      <w:spacing w:line="500" w:lineRule="exact"/>
    </w:pPr>
    <w:rPr>
      <w:rFonts w:ascii="Times New Roman" w:hAnsi="Times New Roman" w:eastAsia="宋体" w:cs="Times New Roman"/>
      <w:sz w:val="24"/>
      <w:szCs w:val="20"/>
    </w:rPr>
  </w:style>
  <w:style w:type="paragraph" w:styleId="39">
    <w:name w:val="HTML Preformatted"/>
    <w:basedOn w:val="1"/>
    <w:link w:val="8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40">
    <w:name w:val="Normal (Web)"/>
    <w:basedOn w:val="1"/>
    <w:qFormat/>
    <w:uiPriority w:val="0"/>
    <w:pPr>
      <w:spacing w:beforeAutospacing="1" w:afterAutospacing="1"/>
      <w:jc w:val="left"/>
    </w:pPr>
    <w:rPr>
      <w:rFonts w:cs="Times New Roman"/>
      <w:kern w:val="0"/>
      <w:sz w:val="24"/>
    </w:rPr>
  </w:style>
  <w:style w:type="paragraph" w:styleId="41">
    <w:name w:val="Body Text First Indent 2"/>
    <w:basedOn w:val="20"/>
    <w:qFormat/>
    <w:uiPriority w:val="0"/>
    <w:pPr>
      <w:ind w:firstLine="420" w:firstLineChars="2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qFormat/>
    <w:uiPriority w:val="0"/>
    <w:rPr>
      <w:b/>
      <w:bCs/>
    </w:rPr>
  </w:style>
  <w:style w:type="character" w:styleId="46">
    <w:name w:val="page number"/>
    <w:basedOn w:val="44"/>
    <w:qFormat/>
    <w:uiPriority w:val="0"/>
    <w:rPr>
      <w:rFonts w:ascii="Verdana" w:hAnsi="Verdana"/>
      <w:kern w:val="0"/>
      <w:sz w:val="20"/>
      <w:szCs w:val="20"/>
      <w:lang w:eastAsia="en-US"/>
    </w:rPr>
  </w:style>
  <w:style w:type="character" w:styleId="47">
    <w:name w:val="FollowedHyperlink"/>
    <w:qFormat/>
    <w:uiPriority w:val="0"/>
    <w:rPr>
      <w:rFonts w:ascii="Verdana" w:hAnsi="Verdana"/>
      <w:color w:val="000000"/>
      <w:kern w:val="0"/>
      <w:sz w:val="14"/>
      <w:szCs w:val="14"/>
      <w:u w:val="none"/>
      <w:lang w:eastAsia="en-US"/>
    </w:rPr>
  </w:style>
  <w:style w:type="character" w:styleId="48">
    <w:name w:val="Emphasis"/>
    <w:basedOn w:val="44"/>
    <w:qFormat/>
    <w:uiPriority w:val="0"/>
    <w:rPr>
      <w:i/>
    </w:rPr>
  </w:style>
  <w:style w:type="character" w:styleId="49">
    <w:name w:val="Hyperlink"/>
    <w:qFormat/>
    <w:uiPriority w:val="0"/>
    <w:rPr>
      <w:color w:val="0000FF"/>
      <w:u w:val="single"/>
    </w:rPr>
  </w:style>
  <w:style w:type="paragraph" w:customStyle="1" w:styleId="50">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character" w:customStyle="1" w:styleId="51">
    <w:name w:val="标题 1 字符"/>
    <w:basedOn w:val="44"/>
    <w:link w:val="3"/>
    <w:qFormat/>
    <w:uiPriority w:val="0"/>
    <w:rPr>
      <w:rFonts w:ascii="宋体" w:hAnsi="宋体" w:eastAsia="宋体" w:cs="Times New Roman"/>
      <w:b/>
      <w:kern w:val="44"/>
      <w:sz w:val="32"/>
      <w:szCs w:val="32"/>
    </w:rPr>
  </w:style>
  <w:style w:type="character" w:customStyle="1" w:styleId="52">
    <w:name w:val="标题 2 字符"/>
    <w:basedOn w:val="44"/>
    <w:link w:val="4"/>
    <w:qFormat/>
    <w:uiPriority w:val="0"/>
    <w:rPr>
      <w:rFonts w:ascii="宋体" w:hAnsi="宋体" w:eastAsia="宋体" w:cs="Times New Roman"/>
      <w:b/>
      <w:bCs/>
      <w:color w:val="000000"/>
      <w:sz w:val="28"/>
      <w:szCs w:val="28"/>
    </w:rPr>
  </w:style>
  <w:style w:type="character" w:customStyle="1" w:styleId="53">
    <w:name w:val="标题 3 字符"/>
    <w:basedOn w:val="44"/>
    <w:link w:val="2"/>
    <w:qFormat/>
    <w:uiPriority w:val="0"/>
    <w:rPr>
      <w:rFonts w:ascii="Times New Roman" w:hAnsi="Times New Roman" w:eastAsia="仿宋_GB2312" w:cs="Times New Roman"/>
      <w:b/>
      <w:bCs/>
      <w:sz w:val="32"/>
      <w:szCs w:val="32"/>
    </w:rPr>
  </w:style>
  <w:style w:type="character" w:customStyle="1" w:styleId="54">
    <w:name w:val="标题 4 字符"/>
    <w:basedOn w:val="44"/>
    <w:link w:val="5"/>
    <w:qFormat/>
    <w:uiPriority w:val="0"/>
    <w:rPr>
      <w:rFonts w:ascii="Arial" w:hAnsi="Arial" w:eastAsia="黑体" w:cs="Times New Roman"/>
      <w:b/>
      <w:bCs/>
      <w:sz w:val="28"/>
      <w:szCs w:val="28"/>
    </w:rPr>
  </w:style>
  <w:style w:type="character" w:customStyle="1" w:styleId="55">
    <w:name w:val="标题 5 字符"/>
    <w:basedOn w:val="44"/>
    <w:link w:val="6"/>
    <w:qFormat/>
    <w:uiPriority w:val="0"/>
    <w:rPr>
      <w:rFonts w:ascii="Times New Roman" w:hAnsi="Times New Roman" w:eastAsia="宋体" w:cs="Times New Roman"/>
      <w:b/>
      <w:bCs/>
      <w:sz w:val="28"/>
      <w:szCs w:val="28"/>
    </w:rPr>
  </w:style>
  <w:style w:type="character" w:customStyle="1" w:styleId="56">
    <w:name w:val="标题 6 字符"/>
    <w:basedOn w:val="44"/>
    <w:link w:val="7"/>
    <w:qFormat/>
    <w:uiPriority w:val="0"/>
    <w:rPr>
      <w:rFonts w:ascii="Arial" w:hAnsi="Arial" w:eastAsia="黑体" w:cs="Times New Roman"/>
      <w:b/>
      <w:bCs/>
      <w:sz w:val="24"/>
      <w:szCs w:val="24"/>
    </w:rPr>
  </w:style>
  <w:style w:type="character" w:customStyle="1" w:styleId="57">
    <w:name w:val="标题 7 字符"/>
    <w:basedOn w:val="44"/>
    <w:link w:val="8"/>
    <w:qFormat/>
    <w:uiPriority w:val="0"/>
    <w:rPr>
      <w:rFonts w:ascii="Times New Roman" w:hAnsi="Times New Roman" w:eastAsia="华文细黑" w:cs="Times New Roman"/>
      <w:sz w:val="24"/>
      <w:szCs w:val="20"/>
    </w:rPr>
  </w:style>
  <w:style w:type="character" w:customStyle="1" w:styleId="58">
    <w:name w:val="标题 8 字符"/>
    <w:basedOn w:val="44"/>
    <w:link w:val="11"/>
    <w:qFormat/>
    <w:uiPriority w:val="0"/>
    <w:rPr>
      <w:rFonts w:ascii="Arial" w:hAnsi="Arial" w:eastAsia="黑体" w:cs="Times New Roman"/>
      <w:sz w:val="24"/>
      <w:szCs w:val="24"/>
    </w:rPr>
  </w:style>
  <w:style w:type="character" w:customStyle="1" w:styleId="59">
    <w:name w:val="标题 9 字符"/>
    <w:basedOn w:val="44"/>
    <w:link w:val="12"/>
    <w:qFormat/>
    <w:uiPriority w:val="0"/>
    <w:rPr>
      <w:rFonts w:ascii="Arial" w:hAnsi="Arial" w:eastAsia="黑体" w:cs="Times New Roman"/>
      <w:szCs w:val="21"/>
    </w:rPr>
  </w:style>
  <w:style w:type="character" w:customStyle="1" w:styleId="60">
    <w:name w:val="条目1 Char Char1"/>
    <w:link w:val="61"/>
    <w:qFormat/>
    <w:uiPriority w:val="0"/>
    <w:rPr>
      <w:rFonts w:hAnsi="宋体" w:eastAsia="宋体"/>
      <w:color w:val="000000"/>
      <w:sz w:val="24"/>
      <w:lang w:val="zh-CN"/>
    </w:rPr>
  </w:style>
  <w:style w:type="paragraph" w:customStyle="1" w:styleId="61">
    <w:name w:val="条目1"/>
    <w:basedOn w:val="9"/>
    <w:link w:val="60"/>
    <w:qFormat/>
    <w:uiPriority w:val="0"/>
    <w:pPr>
      <w:numPr>
        <w:ilvl w:val="0"/>
        <w:numId w:val="1"/>
      </w:numPr>
      <w:tabs>
        <w:tab w:val="left" w:pos="0"/>
        <w:tab w:val="clear" w:pos="300"/>
      </w:tabs>
      <w:adjustRightInd w:val="0"/>
      <w:snapToGrid w:val="0"/>
      <w:spacing w:beforeLines="50" w:afterLines="50" w:line="240" w:lineRule="auto"/>
      <w:ind w:left="0" w:firstLine="578" w:firstLineChars="0"/>
      <w:contextualSpacing/>
      <w:jc w:val="both"/>
    </w:pPr>
    <w:rPr>
      <w:rFonts w:hAnsi="宋体" w:eastAsia="宋体" w:asciiTheme="minorHAnsi" w:cstheme="minorBidi"/>
      <w:color w:val="000000"/>
      <w:szCs w:val="22"/>
      <w:lang w:val="zh-CN"/>
    </w:rPr>
  </w:style>
  <w:style w:type="character" w:customStyle="1" w:styleId="62">
    <w:name w:val="批注文字 字符"/>
    <w:link w:val="18"/>
    <w:qFormat/>
    <w:uiPriority w:val="0"/>
    <w:rPr>
      <w:rFonts w:eastAsia="宋体"/>
      <w:szCs w:val="24"/>
    </w:rPr>
  </w:style>
  <w:style w:type="character" w:customStyle="1" w:styleId="63">
    <w:name w:val="f241"/>
    <w:qFormat/>
    <w:uiPriority w:val="0"/>
    <w:rPr>
      <w:sz w:val="42"/>
      <w:szCs w:val="42"/>
    </w:rPr>
  </w:style>
  <w:style w:type="character" w:customStyle="1" w:styleId="64">
    <w:name w:val="批注框文本 字符"/>
    <w:link w:val="28"/>
    <w:qFormat/>
    <w:uiPriority w:val="0"/>
    <w:rPr>
      <w:rFonts w:eastAsia="宋体"/>
      <w:sz w:val="18"/>
      <w:szCs w:val="18"/>
    </w:rPr>
  </w:style>
  <w:style w:type="character" w:customStyle="1" w:styleId="65">
    <w:name w:val="标书正文格式 Char Char"/>
    <w:link w:val="66"/>
    <w:qFormat/>
    <w:uiPriority w:val="0"/>
    <w:rPr>
      <w:rFonts w:eastAsia="Times New Roman"/>
      <w:sz w:val="24"/>
      <w:szCs w:val="24"/>
    </w:rPr>
  </w:style>
  <w:style w:type="paragraph" w:customStyle="1" w:styleId="66">
    <w:name w:val="标书正文格式"/>
    <w:link w:val="65"/>
    <w:qFormat/>
    <w:uiPriority w:val="0"/>
    <w:pPr>
      <w:spacing w:line="560" w:lineRule="atLeast"/>
      <w:ind w:firstLine="480" w:firstLineChars="200"/>
    </w:pPr>
    <w:rPr>
      <w:rFonts w:eastAsia="Times New Roman" w:asciiTheme="minorHAnsi" w:hAnsiTheme="minorHAnsi" w:cstheme="minorBidi"/>
      <w:kern w:val="2"/>
      <w:sz w:val="24"/>
      <w:szCs w:val="24"/>
      <w:lang w:val="en-US" w:eastAsia="zh-CN" w:bidi="ar-SA"/>
    </w:rPr>
  </w:style>
  <w:style w:type="character" w:customStyle="1" w:styleId="67">
    <w:name w:val="font01"/>
    <w:qFormat/>
    <w:uiPriority w:val="0"/>
    <w:rPr>
      <w:rFonts w:hint="default" w:ascii="Times New Roman" w:hAnsi="Times New Roman" w:cs="Times New Roman"/>
      <w:color w:val="000000"/>
      <w:kern w:val="0"/>
      <w:sz w:val="22"/>
      <w:szCs w:val="22"/>
      <w:u w:val="none"/>
      <w:lang w:eastAsia="en-US"/>
    </w:rPr>
  </w:style>
  <w:style w:type="character" w:customStyle="1" w:styleId="68">
    <w:name w:val="font31"/>
    <w:qFormat/>
    <w:uiPriority w:val="0"/>
    <w:rPr>
      <w:rFonts w:hint="eastAsia" w:ascii="宋体" w:hAnsi="宋体" w:eastAsia="宋体" w:cs="宋体"/>
      <w:color w:val="000000"/>
      <w:kern w:val="0"/>
      <w:sz w:val="22"/>
      <w:szCs w:val="22"/>
      <w:u w:val="none"/>
      <w:lang w:eastAsia="en-US"/>
    </w:rPr>
  </w:style>
  <w:style w:type="character" w:customStyle="1" w:styleId="69">
    <w:name w:val="font21"/>
    <w:qFormat/>
    <w:uiPriority w:val="0"/>
    <w:rPr>
      <w:rFonts w:hint="default" w:ascii="Times New Roman" w:hAnsi="Times New Roman" w:cs="Times New Roman"/>
      <w:color w:val="000000"/>
      <w:kern w:val="0"/>
      <w:sz w:val="22"/>
      <w:szCs w:val="22"/>
      <w:u w:val="none"/>
      <w:lang w:eastAsia="en-US"/>
    </w:rPr>
  </w:style>
  <w:style w:type="character" w:customStyle="1" w:styleId="70">
    <w:name w:val="页眉 字符"/>
    <w:link w:val="30"/>
    <w:qFormat/>
    <w:uiPriority w:val="0"/>
    <w:rPr>
      <w:rFonts w:ascii="宋体" w:hAnsi="宋体" w:eastAsia="宋体" w:cs="宋体"/>
      <w:sz w:val="18"/>
      <w:szCs w:val="18"/>
    </w:rPr>
  </w:style>
  <w:style w:type="character" w:customStyle="1" w:styleId="71">
    <w:name w:val="正 文 1 Char"/>
    <w:qFormat/>
    <w:uiPriority w:val="0"/>
    <w:rPr>
      <w:rFonts w:ascii="Wingdings" w:hAnsi="Wingdings"/>
      <w:sz w:val="24"/>
      <w:lang w:bidi="ar-SA"/>
    </w:rPr>
  </w:style>
  <w:style w:type="character" w:customStyle="1" w:styleId="72">
    <w:name w:val="font11"/>
    <w:qFormat/>
    <w:uiPriority w:val="0"/>
    <w:rPr>
      <w:rFonts w:hint="default" w:ascii="Times New Roman" w:hAnsi="Times New Roman" w:cs="Times New Roman"/>
      <w:color w:val="000000"/>
      <w:kern w:val="0"/>
      <w:sz w:val="22"/>
      <w:szCs w:val="22"/>
      <w:u w:val="none"/>
      <w:lang w:eastAsia="en-US"/>
    </w:rPr>
  </w:style>
  <w:style w:type="character" w:customStyle="1" w:styleId="73">
    <w:name w:val="纯文本 字符"/>
    <w:link w:val="24"/>
    <w:qFormat/>
    <w:uiPriority w:val="0"/>
    <w:rPr>
      <w:rFonts w:ascii="宋体" w:hAnsi="Courier New"/>
    </w:rPr>
  </w:style>
  <w:style w:type="character" w:customStyle="1" w:styleId="74">
    <w:name w:val="htd01"/>
    <w:basedOn w:val="44"/>
    <w:qFormat/>
    <w:uiPriority w:val="0"/>
    <w:rPr>
      <w:rFonts w:ascii="Verdana" w:hAnsi="Verdana"/>
      <w:kern w:val="0"/>
      <w:sz w:val="20"/>
      <w:szCs w:val="20"/>
      <w:lang w:eastAsia="en-US"/>
    </w:rPr>
  </w:style>
  <w:style w:type="character" w:customStyle="1" w:styleId="75">
    <w:name w:val="批注文字 Char1"/>
    <w:basedOn w:val="44"/>
    <w:semiHidden/>
    <w:qFormat/>
    <w:uiPriority w:val="99"/>
  </w:style>
  <w:style w:type="paragraph" w:customStyle="1" w:styleId="76">
    <w:name w:val="正文行缩进:  2 字符"/>
    <w:basedOn w:val="1"/>
    <w:qFormat/>
    <w:uiPriority w:val="0"/>
    <w:pPr>
      <w:spacing w:line="400" w:lineRule="exact"/>
      <w:ind w:firstLine="420" w:firstLineChars="200"/>
    </w:pPr>
    <w:rPr>
      <w:rFonts w:ascii="宋体" w:hAnsi="宋体" w:eastAsia="宋体" w:cs="Times New Roman"/>
      <w:bCs/>
      <w:sz w:val="24"/>
      <w:szCs w:val="20"/>
    </w:rPr>
  </w:style>
  <w:style w:type="paragraph" w:customStyle="1" w:styleId="77">
    <w:name w:val="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78">
    <w:name w:val="条目2"/>
    <w:basedOn w:val="1"/>
    <w:qFormat/>
    <w:uiPriority w:val="0"/>
    <w:pPr>
      <w:numPr>
        <w:ilvl w:val="0"/>
        <w:numId w:val="2"/>
      </w:numPr>
      <w:overflowPunct w:val="0"/>
      <w:autoSpaceDE w:val="0"/>
      <w:autoSpaceDN w:val="0"/>
      <w:adjustRightInd w:val="0"/>
      <w:snapToGrid w:val="0"/>
      <w:spacing w:line="360" w:lineRule="auto"/>
    </w:pPr>
    <w:rPr>
      <w:rFonts w:ascii="宋体" w:hAnsi="宋体" w:eastAsia="宋体" w:cs="宋体"/>
      <w:kern w:val="0"/>
      <w:sz w:val="24"/>
      <w:lang w:val="fr-FR"/>
    </w:rPr>
  </w:style>
  <w:style w:type="paragraph" w:customStyle="1" w:styleId="79">
    <w:name w:val="样式 标题 3 + 段前: 7.8 磅"/>
    <w:basedOn w:val="2"/>
    <w:qFormat/>
    <w:uiPriority w:val="0"/>
    <w:pPr>
      <w:keepNext w:val="0"/>
      <w:keepLines w:val="0"/>
      <w:spacing w:before="156" w:after="0" w:line="360" w:lineRule="auto"/>
      <w:ind w:left="2220" w:hanging="420" w:firstLineChars="0"/>
      <w:jc w:val="both"/>
    </w:pPr>
    <w:rPr>
      <w:rFonts w:eastAsia="宋体" w:cs="宋体"/>
      <w:b w:val="0"/>
      <w:bCs w:val="0"/>
      <w:sz w:val="24"/>
      <w:szCs w:val="20"/>
    </w:rPr>
  </w:style>
  <w:style w:type="paragraph" w:customStyle="1" w:styleId="80">
    <w:name w:val="Body Text Indent 21"/>
    <w:basedOn w:val="1"/>
    <w:qFormat/>
    <w:uiPriority w:val="0"/>
    <w:pPr>
      <w:autoSpaceDE w:val="0"/>
      <w:autoSpaceDN w:val="0"/>
      <w:adjustRightInd w:val="0"/>
      <w:spacing w:line="360" w:lineRule="auto"/>
      <w:ind w:left="785"/>
      <w:textAlignment w:val="baseline"/>
    </w:pPr>
    <w:rPr>
      <w:rFonts w:ascii="Times New Roman" w:hAnsi="Times New Roman" w:eastAsia="宋体" w:cs="Times New Roman"/>
      <w:sz w:val="24"/>
      <w:szCs w:val="20"/>
    </w:rPr>
  </w:style>
  <w:style w:type="character" w:customStyle="1" w:styleId="81">
    <w:name w:val="HTML 预设格式 字符"/>
    <w:basedOn w:val="44"/>
    <w:link w:val="39"/>
    <w:qFormat/>
    <w:uiPriority w:val="0"/>
    <w:rPr>
      <w:rFonts w:ascii="宋体" w:hAnsi="宋体" w:eastAsia="宋体" w:cs="Times New Roman"/>
      <w:kern w:val="0"/>
      <w:sz w:val="24"/>
      <w:szCs w:val="24"/>
    </w:rPr>
  </w:style>
  <w:style w:type="character" w:customStyle="1" w:styleId="82">
    <w:name w:val="正文文本缩进 字符"/>
    <w:basedOn w:val="44"/>
    <w:link w:val="20"/>
    <w:qFormat/>
    <w:uiPriority w:val="0"/>
    <w:rPr>
      <w:rFonts w:ascii="Times New Roman" w:hAnsi="Times New Roman" w:eastAsia="宋体" w:cs="Times New Roman"/>
      <w:sz w:val="30"/>
      <w:szCs w:val="20"/>
    </w:rPr>
  </w:style>
  <w:style w:type="character" w:customStyle="1" w:styleId="83">
    <w:name w:val="正文文本 字符"/>
    <w:basedOn w:val="44"/>
    <w:link w:val="10"/>
    <w:semiHidden/>
    <w:qFormat/>
    <w:uiPriority w:val="99"/>
  </w:style>
  <w:style w:type="character" w:customStyle="1" w:styleId="84">
    <w:name w:val="正文文本首行缩进 字符"/>
    <w:basedOn w:val="83"/>
    <w:link w:val="9"/>
    <w:qFormat/>
    <w:uiPriority w:val="0"/>
    <w:rPr>
      <w:rFonts w:ascii="Times New Roman" w:hAnsi="Times New Roman" w:eastAsia="仿宋_GB2312" w:cs="Times New Roman"/>
      <w:sz w:val="24"/>
      <w:szCs w:val="24"/>
    </w:rPr>
  </w:style>
  <w:style w:type="paragraph" w:customStyle="1" w:styleId="85">
    <w:name w:val="Body Text Indent 31"/>
    <w:basedOn w:val="1"/>
    <w:qFormat/>
    <w:uiPriority w:val="0"/>
    <w:pPr>
      <w:autoSpaceDE w:val="0"/>
      <w:autoSpaceDN w:val="0"/>
      <w:adjustRightInd w:val="0"/>
      <w:spacing w:line="360" w:lineRule="auto"/>
      <w:ind w:firstLine="540"/>
      <w:textAlignment w:val="baseline"/>
    </w:pPr>
    <w:rPr>
      <w:rFonts w:ascii="Times New Roman" w:hAnsi="Times New Roman" w:eastAsia="宋体" w:cs="Times New Roman"/>
      <w:sz w:val="24"/>
      <w:szCs w:val="20"/>
    </w:rPr>
  </w:style>
  <w:style w:type="paragraph" w:customStyle="1" w:styleId="86">
    <w:name w:val="条目5"/>
    <w:basedOn w:val="1"/>
    <w:qFormat/>
    <w:uiPriority w:val="0"/>
    <w:pPr>
      <w:numPr>
        <w:ilvl w:val="0"/>
        <w:numId w:val="3"/>
      </w:numPr>
      <w:spacing w:afterLines="50"/>
      <w:ind w:left="1578" w:leftChars="504" w:hanging="520"/>
      <w:contextualSpacing/>
    </w:pPr>
    <w:rPr>
      <w:rFonts w:ascii="宋体" w:hAnsi="宋体" w:eastAsia="宋体" w:cs="Times New Roman"/>
      <w:spacing w:val="-10"/>
      <w:kern w:val="0"/>
      <w:sz w:val="24"/>
      <w:szCs w:val="21"/>
      <w:lang w:val="fr-FR"/>
    </w:rPr>
  </w:style>
  <w:style w:type="paragraph" w:customStyle="1" w:styleId="87">
    <w:name w:val="Char2"/>
    <w:basedOn w:val="1"/>
    <w:qFormat/>
    <w:uiPriority w:val="0"/>
    <w:rPr>
      <w:rFonts w:ascii="Tahoma" w:hAnsi="Tahoma" w:eastAsia="宋体" w:cs="Times New Roman"/>
      <w:sz w:val="24"/>
      <w:szCs w:val="20"/>
    </w:rPr>
  </w:style>
  <w:style w:type="character" w:customStyle="1" w:styleId="88">
    <w:name w:val="文档结构图 字符"/>
    <w:basedOn w:val="44"/>
    <w:link w:val="17"/>
    <w:semiHidden/>
    <w:qFormat/>
    <w:uiPriority w:val="0"/>
    <w:rPr>
      <w:rFonts w:ascii="宋体" w:hAnsi="宋体" w:eastAsia="宋体" w:cs="宋体"/>
      <w:szCs w:val="21"/>
      <w:shd w:val="clear" w:color="auto" w:fill="000080"/>
    </w:rPr>
  </w:style>
  <w:style w:type="character" w:customStyle="1" w:styleId="89">
    <w:name w:val="页脚 字符"/>
    <w:basedOn w:val="44"/>
    <w:link w:val="29"/>
    <w:qFormat/>
    <w:uiPriority w:val="0"/>
    <w:rPr>
      <w:rFonts w:ascii="宋体" w:hAnsi="宋体" w:eastAsia="宋体" w:cs="宋体"/>
      <w:sz w:val="18"/>
      <w:szCs w:val="18"/>
    </w:rPr>
  </w:style>
  <w:style w:type="paragraph" w:customStyle="1" w:styleId="90">
    <w:name w:val="Char"/>
    <w:basedOn w:val="1"/>
    <w:qFormat/>
    <w:uiPriority w:val="0"/>
    <w:pPr>
      <w:numPr>
        <w:ilvl w:val="0"/>
        <w:numId w:val="4"/>
      </w:numPr>
    </w:pPr>
    <w:rPr>
      <w:rFonts w:ascii="Times New Roman" w:hAnsi="Times New Roman" w:eastAsia="宋体" w:cs="Times New Roman"/>
      <w:sz w:val="24"/>
      <w:szCs w:val="24"/>
    </w:rPr>
  </w:style>
  <w:style w:type="paragraph" w:customStyle="1" w:styleId="91">
    <w:name w:val="样式 正文（正文） + 首行缩进:  2 字符"/>
    <w:basedOn w:val="1"/>
    <w:qFormat/>
    <w:uiPriority w:val="0"/>
    <w:pPr>
      <w:spacing w:line="360" w:lineRule="auto"/>
      <w:ind w:firstLine="420" w:firstLineChars="200"/>
    </w:pPr>
    <w:rPr>
      <w:rFonts w:ascii="仿宋_GB2312" w:hAnsi="Times New Roman" w:eastAsia="宋体" w:cs="宋体"/>
      <w:sz w:val="24"/>
      <w:szCs w:val="20"/>
    </w:rPr>
  </w:style>
  <w:style w:type="character" w:customStyle="1" w:styleId="92">
    <w:name w:val="批注框文本 Char1"/>
    <w:basedOn w:val="44"/>
    <w:semiHidden/>
    <w:qFormat/>
    <w:uiPriority w:val="99"/>
    <w:rPr>
      <w:sz w:val="18"/>
      <w:szCs w:val="18"/>
    </w:rPr>
  </w:style>
  <w:style w:type="character" w:customStyle="1" w:styleId="93">
    <w:name w:val="正文文本 3 字符"/>
    <w:basedOn w:val="44"/>
    <w:link w:val="19"/>
    <w:qFormat/>
    <w:uiPriority w:val="0"/>
    <w:rPr>
      <w:rFonts w:ascii="华文行楷" w:hAnsi="华文细黑" w:eastAsia="华文行楷" w:cs="Times New Roman"/>
      <w:b/>
      <w:sz w:val="84"/>
      <w:szCs w:val="24"/>
    </w:rPr>
  </w:style>
  <w:style w:type="paragraph" w:customStyle="1" w:styleId="94">
    <w:name w:val="样式 标题 1 + 段前: 1 行 段后: 0.5 行"/>
    <w:basedOn w:val="3"/>
    <w:qFormat/>
    <w:uiPriority w:val="0"/>
    <w:pPr>
      <w:keepLines w:val="0"/>
      <w:pageBreakBefore/>
      <w:tabs>
        <w:tab w:val="left" w:pos="1440"/>
      </w:tabs>
      <w:overflowPunct w:val="0"/>
      <w:autoSpaceDE w:val="0"/>
      <w:autoSpaceDN w:val="0"/>
      <w:adjustRightInd w:val="0"/>
      <w:spacing w:beforeLines="50" w:afterLines="50" w:line="240" w:lineRule="auto"/>
      <w:ind w:firstLine="482"/>
      <w:jc w:val="both"/>
    </w:pPr>
    <w:rPr>
      <w:rFonts w:ascii="Times New Roman" w:hAnsi="Times New Roman" w:eastAsia="黑体" w:cs="宋体"/>
      <w:b w:val="0"/>
      <w:bCs/>
      <w:spacing w:val="-10"/>
      <w:kern w:val="0"/>
      <w:szCs w:val="20"/>
      <w:lang w:val="fr-FR"/>
    </w:rPr>
  </w:style>
  <w:style w:type="paragraph" w:customStyle="1" w:styleId="95">
    <w:name w:val="样式7"/>
    <w:basedOn w:val="1"/>
    <w:qFormat/>
    <w:uiPriority w:val="0"/>
    <w:pPr>
      <w:widowControl/>
      <w:spacing w:line="480" w:lineRule="exact"/>
      <w:jc w:val="center"/>
    </w:pPr>
    <w:rPr>
      <w:rFonts w:ascii="Times New Roman" w:hAnsi="Times New Roman" w:eastAsia="方正大标宋简体" w:cs="Times New Roman"/>
      <w:spacing w:val="6"/>
      <w:kern w:val="0"/>
      <w:sz w:val="44"/>
      <w:szCs w:val="20"/>
    </w:rPr>
  </w:style>
  <w:style w:type="character" w:customStyle="1" w:styleId="96">
    <w:name w:val="正文文本 2 字符"/>
    <w:basedOn w:val="44"/>
    <w:link w:val="38"/>
    <w:qFormat/>
    <w:uiPriority w:val="0"/>
    <w:rPr>
      <w:rFonts w:ascii="Times New Roman" w:hAnsi="Times New Roman" w:eastAsia="宋体" w:cs="Times New Roman"/>
      <w:sz w:val="24"/>
      <w:szCs w:val="20"/>
    </w:rPr>
  </w:style>
  <w:style w:type="character" w:customStyle="1" w:styleId="97">
    <w:name w:val="正文文本缩进 3 字符"/>
    <w:basedOn w:val="44"/>
    <w:link w:val="35"/>
    <w:qFormat/>
    <w:uiPriority w:val="0"/>
    <w:rPr>
      <w:rFonts w:ascii="Times New Roman" w:hAnsi="Times New Roman" w:eastAsia="楷体_GB2312" w:cs="Times New Roman"/>
      <w:sz w:val="24"/>
      <w:szCs w:val="20"/>
    </w:rPr>
  </w:style>
  <w:style w:type="character" w:customStyle="1" w:styleId="98">
    <w:name w:val="日期 字符"/>
    <w:basedOn w:val="44"/>
    <w:link w:val="26"/>
    <w:qFormat/>
    <w:uiPriority w:val="0"/>
    <w:rPr>
      <w:rFonts w:ascii="楷体_GB2312" w:hAnsi="Times New Roman" w:eastAsia="楷体_GB2312" w:cs="Times New Roman"/>
      <w:sz w:val="24"/>
      <w:szCs w:val="20"/>
    </w:rPr>
  </w:style>
  <w:style w:type="paragraph" w:customStyle="1" w:styleId="99">
    <w:name w:val="Normal (Web)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方案正文"/>
    <w:basedOn w:val="1"/>
    <w:qFormat/>
    <w:uiPriority w:val="0"/>
    <w:pPr>
      <w:adjustRightInd w:val="0"/>
      <w:snapToGrid w:val="0"/>
      <w:spacing w:before="60" w:line="420" w:lineRule="exact"/>
      <w:ind w:firstLine="567"/>
      <w:textAlignment w:val="baseline"/>
    </w:pPr>
    <w:rPr>
      <w:rFonts w:ascii="Arial" w:hAnsi="Arial" w:eastAsia="宋体" w:cs="Times New Roman"/>
      <w:snapToGrid w:val="0"/>
      <w:spacing w:val="14"/>
      <w:kern w:val="0"/>
      <w:sz w:val="24"/>
      <w:szCs w:val="20"/>
    </w:rPr>
  </w:style>
  <w:style w:type="character" w:customStyle="1" w:styleId="101">
    <w:name w:val="纯文本 Char1"/>
    <w:basedOn w:val="44"/>
    <w:semiHidden/>
    <w:qFormat/>
    <w:uiPriority w:val="99"/>
    <w:rPr>
      <w:rFonts w:ascii="宋体" w:hAnsi="Courier New" w:eastAsia="宋体" w:cs="Courier New"/>
      <w:szCs w:val="21"/>
    </w:rPr>
  </w:style>
  <w:style w:type="character" w:customStyle="1" w:styleId="102">
    <w:name w:val="正文文本缩进 2 字符"/>
    <w:basedOn w:val="44"/>
    <w:link w:val="27"/>
    <w:qFormat/>
    <w:uiPriority w:val="0"/>
    <w:rPr>
      <w:rFonts w:ascii="Times New Roman" w:hAnsi="Times New Roman" w:eastAsia="宋体" w:cs="Times New Roman"/>
      <w:b/>
      <w:bCs/>
      <w:color w:val="FF0000"/>
      <w:sz w:val="24"/>
      <w:szCs w:val="24"/>
    </w:rPr>
  </w:style>
  <w:style w:type="paragraph" w:customStyle="1" w:styleId="103">
    <w:name w:val="Char Char Char Char Char Char Char Char Char Char"/>
    <w:basedOn w:val="1"/>
    <w:qFormat/>
    <w:uiPriority w:val="0"/>
    <w:pPr>
      <w:spacing w:line="300" w:lineRule="exact"/>
    </w:pPr>
    <w:rPr>
      <w:rFonts w:ascii="宋体" w:hAnsi="宋体" w:eastAsia="宋体" w:cs="Times New Roman"/>
      <w:kern w:val="0"/>
      <w:szCs w:val="20"/>
    </w:rPr>
  </w:style>
  <w:style w:type="paragraph" w:customStyle="1" w:styleId="104">
    <w:name w:val="Char2 Char Char Char"/>
    <w:basedOn w:val="1"/>
    <w:semiHidden/>
    <w:qFormat/>
    <w:uiPriority w:val="0"/>
    <w:pPr>
      <w:widowControl/>
      <w:spacing w:after="160" w:line="240" w:lineRule="exact"/>
      <w:jc w:val="left"/>
    </w:pPr>
    <w:rPr>
      <w:rFonts w:ascii="Verdana" w:hAnsi="Verdana" w:eastAsia="宋体" w:cs="宋体"/>
      <w:kern w:val="0"/>
      <w:sz w:val="20"/>
      <w:szCs w:val="20"/>
      <w:lang w:eastAsia="en-US"/>
    </w:rPr>
  </w:style>
  <w:style w:type="paragraph" w:customStyle="1" w:styleId="105">
    <w:name w:val="注释"/>
    <w:basedOn w:val="20"/>
    <w:qFormat/>
    <w:uiPriority w:val="0"/>
    <w:pPr>
      <w:spacing w:beforeLines="100" w:afterLines="100" w:line="240" w:lineRule="auto"/>
      <w:ind w:left="0" w:firstLine="0"/>
      <w:jc w:val="center"/>
    </w:pPr>
    <w:rPr>
      <w:rFonts w:ascii="仿宋_GB2312" w:eastAsia="仿宋_GB2312"/>
      <w:sz w:val="36"/>
      <w:szCs w:val="24"/>
    </w:rPr>
  </w:style>
  <w:style w:type="paragraph" w:customStyle="1" w:styleId="106">
    <w:name w:val="正文1"/>
    <w:basedOn w:val="1"/>
    <w:qFormat/>
    <w:uiPriority w:val="0"/>
    <w:pPr>
      <w:widowControl/>
      <w:overflowPunct w:val="0"/>
      <w:autoSpaceDE w:val="0"/>
      <w:autoSpaceDN w:val="0"/>
      <w:adjustRightInd w:val="0"/>
      <w:spacing w:before="120" w:after="120" w:line="360" w:lineRule="auto"/>
      <w:ind w:firstLine="567"/>
      <w:textAlignment w:val="baseline"/>
    </w:pPr>
    <w:rPr>
      <w:rFonts w:ascii="Arial" w:hAnsi="Arial" w:eastAsia="宋体" w:cs="Times New Roman"/>
      <w:kern w:val="0"/>
      <w:sz w:val="24"/>
      <w:szCs w:val="20"/>
    </w:rPr>
  </w:style>
  <w:style w:type="character" w:customStyle="1" w:styleId="107">
    <w:name w:val="页眉 Char1"/>
    <w:basedOn w:val="44"/>
    <w:semiHidden/>
    <w:qFormat/>
    <w:uiPriority w:val="99"/>
    <w:rPr>
      <w:sz w:val="18"/>
      <w:szCs w:val="18"/>
    </w:rPr>
  </w:style>
  <w:style w:type="paragraph" w:customStyle="1" w:styleId="108">
    <w:name w:val="样式 首行缩进:  0 字符"/>
    <w:basedOn w:val="1"/>
    <w:qFormat/>
    <w:uiPriority w:val="99"/>
  </w:style>
  <w:style w:type="paragraph" w:customStyle="1" w:styleId="109">
    <w:name w:val="样式 标题 2 + 黑体 四号 黑色"/>
    <w:basedOn w:val="4"/>
    <w:qFormat/>
    <w:uiPriority w:val="0"/>
    <w:rPr>
      <w:rFonts w:ascii="黑体" w:hAnsi="黑体"/>
      <w:b w:val="0"/>
      <w:sz w:val="24"/>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1">
    <w:name w:val="contenttxt1"/>
    <w:qFormat/>
    <w:uiPriority w:val="0"/>
    <w:rPr>
      <w:rFonts w:hint="default" w:ascii="Arial" w:hAnsi="Arial" w:cs="Arial"/>
      <w:sz w:val="21"/>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1611</Words>
  <Characters>9187</Characters>
  <Lines>76</Lines>
  <Paragraphs>21</Paragraphs>
  <TotalTime>5</TotalTime>
  <ScaleCrop>false</ScaleCrop>
  <LinksUpToDate>false</LinksUpToDate>
  <CharactersWithSpaces>10777</CharactersWithSpaces>
  <Application>WPS Office_11.1.0.9828_F1E327BC-269C-435d-A152-05C5408002CA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2020-07-09T09:32:00Z</dcterms:created>
  <dc:creator>微软用户</dc:creator>
  <lastModifiedBy>Administrator</lastModifiedBy>
  <lastPrinted>2020-07-09T09:32:00Z</lastPrinted>
  <dcterms:modified xsi:type="dcterms:W3CDTF">2020-07-10T10:25:59Z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