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07" w:rsidRDefault="00834D1A">
      <w:pPr>
        <w:jc w:val="center"/>
        <w:rPr>
          <w:rFonts w:ascii="仿宋_GB2312" w:eastAsia="方正小标宋简体" w:hAnsi="仿宋" w:cs="仿宋"/>
          <w:sz w:val="36"/>
          <w:szCs w:val="36"/>
        </w:rPr>
      </w:pPr>
      <w:r>
        <w:rPr>
          <w:rFonts w:ascii="方正小标宋简体" w:eastAsia="方正小标宋简体" w:hAnsi="方正小标宋简体" w:cs="方正小标宋简体" w:hint="eastAsia"/>
          <w:sz w:val="36"/>
          <w:szCs w:val="36"/>
        </w:rPr>
        <w:t>山东水利技师学院信息技术系关于教学设备耗材采购的询价公告</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山东水利技师学院现对一批教学设备耗材公开询价采购，欢迎合格的供应商前来参与。</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一、采购人：山东水利技师学院；地址：淄博市淄川区松龄西路498号。 联系方式： 0533-38250</w:t>
      </w:r>
      <w:r>
        <w:rPr>
          <w:rFonts w:ascii="宋体" w:eastAsia="宋体" w:hAnsi="宋体" w:cs="宋体"/>
          <w:sz w:val="28"/>
          <w:szCs w:val="28"/>
        </w:rPr>
        <w:t>66</w:t>
      </w:r>
      <w:r>
        <w:rPr>
          <w:rFonts w:ascii="宋体" w:eastAsia="宋体" w:hAnsi="宋体" w:cs="宋体" w:hint="eastAsia"/>
          <w:sz w:val="28"/>
          <w:szCs w:val="28"/>
        </w:rPr>
        <w:t>。</w:t>
      </w:r>
    </w:p>
    <w:p w:rsidR="00493807" w:rsidRDefault="00834D1A">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二、项目名称：教学设备耗材采购</w:t>
      </w:r>
    </w:p>
    <w:p w:rsidR="00493807" w:rsidRDefault="00834D1A">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项目编号：</w:t>
      </w:r>
      <w:r w:rsidR="00E058BA">
        <w:rPr>
          <w:rFonts w:ascii="宋体" w:eastAsia="宋体" w:hAnsi="宋体" w:cs="宋体"/>
          <w:sz w:val="28"/>
          <w:szCs w:val="28"/>
        </w:rPr>
        <w:t xml:space="preserve">           </w:t>
      </w:r>
      <w:r>
        <w:rPr>
          <w:rFonts w:ascii="宋体" w:eastAsia="宋体" w:hAnsi="宋体" w:cs="宋体" w:hint="eastAsia"/>
          <w:sz w:val="28"/>
          <w:szCs w:val="28"/>
        </w:rPr>
        <w:t>号</w:t>
      </w:r>
    </w:p>
    <w:p w:rsidR="00493807" w:rsidRDefault="00834D1A">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项目控制价：</w:t>
      </w:r>
      <w:r w:rsidR="00746C73">
        <w:rPr>
          <w:rFonts w:ascii="宋体" w:eastAsia="宋体" w:hAnsi="宋体" w:cs="宋体"/>
          <w:sz w:val="28"/>
          <w:szCs w:val="28"/>
        </w:rPr>
        <w:t>6</w:t>
      </w:r>
      <w:r w:rsidR="006D2D6F">
        <w:rPr>
          <w:rFonts w:ascii="宋体" w:eastAsia="宋体" w:hAnsi="宋体" w:cs="宋体"/>
          <w:sz w:val="28"/>
          <w:szCs w:val="28"/>
        </w:rPr>
        <w:t>7</w:t>
      </w:r>
      <w:r w:rsidR="00746C73">
        <w:rPr>
          <w:rFonts w:ascii="宋体" w:eastAsia="宋体" w:hAnsi="宋体" w:cs="宋体"/>
          <w:sz w:val="28"/>
          <w:szCs w:val="28"/>
        </w:rPr>
        <w:t>000</w:t>
      </w:r>
      <w:r>
        <w:rPr>
          <w:rFonts w:ascii="宋体" w:eastAsia="宋体" w:hAnsi="宋体" w:cs="宋体" w:hint="eastAsia"/>
          <w:sz w:val="28"/>
          <w:szCs w:val="28"/>
        </w:rPr>
        <w:t>元（含税、运输、发票等全部费用），费用的最终结算按照投标综合单价和实际购买数量确定。</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三、采购内容及项目要求</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（一）供货期：</w:t>
      </w:r>
      <w:r w:rsidR="008E18CF">
        <w:rPr>
          <w:rFonts w:ascii="宋体" w:eastAsia="宋体" w:hAnsi="宋体" w:cs="宋体" w:hint="eastAsia"/>
          <w:sz w:val="28"/>
          <w:szCs w:val="28"/>
        </w:rPr>
        <w:t>签订合同</w:t>
      </w:r>
      <w:r>
        <w:rPr>
          <w:rFonts w:ascii="宋体" w:eastAsia="宋体" w:hAnsi="宋体" w:cs="宋体" w:hint="eastAsia"/>
          <w:sz w:val="28"/>
          <w:szCs w:val="28"/>
        </w:rPr>
        <w:t>之日起3天内。</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（二）结算方式：供货完毕，验收合格之日起十五日内全额支付合同款。</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三）响应报价文件组成应包含由全权代表签字或盖章并加盖供应商公章的清单报价表（应注明所投货物品牌，规格型号，材质，生产厂家，单价等）；法定代表人身份证明书或法定代表人授权委托书原件；社会统一信用代码证复印件；报价文件须密封，并在封口处盖章。所有报价材料务必加盖单位公章，否则按照无效投标处理。</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（四）报价文件编制要求</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报价文件编制要求：报价文件一式三份。报价文件应字迹清楚、内容齐全、数字准确、不应有涂改增删处。如修改时，修改处须有报价文件全权代表印章。</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（五）采购清单见附件，若对耗材要求不清楚，请联系李老师。</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四、供应商资格要求</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（一）具有三证合一的营业执照（复印件加盖单位公章），供应商不属于失信被执行人，无政府采购失信记录。</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（二）本项目不接受联合体报价。</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五、报价注意事项</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报价资料提交时间：2022年</w:t>
      </w:r>
      <w:r w:rsidR="00510C45">
        <w:rPr>
          <w:rFonts w:ascii="宋体" w:eastAsia="宋体" w:hAnsi="宋体" w:cs="宋体"/>
          <w:sz w:val="28"/>
          <w:szCs w:val="28"/>
        </w:rPr>
        <w:t>9</w:t>
      </w:r>
      <w:r>
        <w:rPr>
          <w:rFonts w:ascii="宋体" w:eastAsia="宋体" w:hAnsi="宋体" w:cs="宋体" w:hint="eastAsia"/>
          <w:sz w:val="28"/>
          <w:szCs w:val="28"/>
        </w:rPr>
        <w:t>月</w:t>
      </w:r>
      <w:r w:rsidR="00510C45">
        <w:rPr>
          <w:rFonts w:ascii="宋体" w:eastAsia="宋体" w:hAnsi="宋体" w:cs="宋体"/>
          <w:sz w:val="28"/>
          <w:szCs w:val="28"/>
        </w:rPr>
        <w:t>1</w:t>
      </w:r>
      <w:r>
        <w:rPr>
          <w:rFonts w:ascii="宋体" w:eastAsia="宋体" w:hAnsi="宋体" w:cs="宋体" w:hint="eastAsia"/>
          <w:sz w:val="28"/>
          <w:szCs w:val="28"/>
        </w:rPr>
        <w:t>日下午14:00</w:t>
      </w:r>
    </w:p>
    <w:p w:rsidR="00493807" w:rsidRDefault="00834D1A">
      <w:pPr>
        <w:widowControl/>
        <w:adjustRightInd w:val="0"/>
        <w:snapToGrid w:val="0"/>
        <w:spacing w:line="6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提交地点：山东水利技师学院图书楼</w:t>
      </w:r>
      <w:r w:rsidR="00EC587F">
        <w:rPr>
          <w:rFonts w:ascii="宋体" w:eastAsia="宋体" w:hAnsi="宋体" w:cs="宋体"/>
          <w:sz w:val="28"/>
          <w:szCs w:val="28"/>
        </w:rPr>
        <w:t>306</w:t>
      </w:r>
      <w:r w:rsidR="00EC587F">
        <w:rPr>
          <w:rFonts w:ascii="宋体" w:eastAsia="宋体" w:hAnsi="宋体" w:cs="宋体" w:hint="eastAsia"/>
          <w:sz w:val="28"/>
          <w:szCs w:val="28"/>
        </w:rPr>
        <w:t>室</w:t>
      </w:r>
    </w:p>
    <w:p w:rsidR="00493807" w:rsidRDefault="00834D1A">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六、联系人</w:t>
      </w:r>
      <w:bookmarkStart w:id="0" w:name="_GoBack"/>
      <w:bookmarkEnd w:id="0"/>
    </w:p>
    <w:p w:rsidR="00493807" w:rsidRDefault="00834D1A">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联系人：李老师</w:t>
      </w:r>
    </w:p>
    <w:p w:rsidR="00493807" w:rsidRDefault="00834D1A">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联系电话：0533—38250</w:t>
      </w:r>
      <w:r>
        <w:rPr>
          <w:rFonts w:ascii="宋体" w:eastAsia="宋体" w:hAnsi="宋体" w:cs="宋体"/>
          <w:sz w:val="28"/>
          <w:szCs w:val="28"/>
        </w:rPr>
        <w:t>66</w:t>
      </w:r>
      <w:r>
        <w:rPr>
          <w:rFonts w:ascii="宋体" w:eastAsia="宋体" w:hAnsi="宋体" w:cs="宋体" w:hint="eastAsia"/>
          <w:sz w:val="28"/>
          <w:szCs w:val="28"/>
        </w:rPr>
        <w:t xml:space="preserve">  15</w:t>
      </w:r>
      <w:r>
        <w:rPr>
          <w:rFonts w:ascii="宋体" w:eastAsia="宋体" w:hAnsi="宋体" w:cs="宋体"/>
          <w:sz w:val="28"/>
          <w:szCs w:val="28"/>
        </w:rPr>
        <w:t>169361799</w:t>
      </w:r>
    </w:p>
    <w:p w:rsidR="00493807" w:rsidRDefault="00493807">
      <w:pPr>
        <w:ind w:firstLineChars="200" w:firstLine="640"/>
        <w:rPr>
          <w:rFonts w:ascii="方正仿宋_GB2312" w:eastAsia="方正仿宋_GB2312" w:hAnsi="方正仿宋_GB2312" w:cs="方正仿宋_GB2312"/>
          <w:sz w:val="32"/>
          <w:szCs w:val="32"/>
        </w:rPr>
      </w:pPr>
    </w:p>
    <w:p w:rsidR="00510C45" w:rsidRPr="00510C45" w:rsidRDefault="00834D1A" w:rsidP="00510C45">
      <w:pPr>
        <w:ind w:firstLineChars="200" w:firstLine="640"/>
        <w:rPr>
          <w:rFonts w:ascii="仿宋_GB2312" w:eastAsia="仿宋_GB2312" w:hAnsi="方正大标宋简体" w:cs="方正大标宋简体"/>
          <w:sz w:val="36"/>
          <w:szCs w:val="36"/>
        </w:rPr>
      </w:pPr>
      <w:r>
        <w:rPr>
          <w:rFonts w:ascii="方正仿宋_GB2312" w:eastAsia="方正仿宋_GB2312" w:hAnsi="方正仿宋_GB2312" w:cs="方正仿宋_GB2312" w:hint="eastAsia"/>
          <w:sz w:val="32"/>
          <w:szCs w:val="32"/>
        </w:rPr>
        <w:t>附件：</w:t>
      </w:r>
      <w:r w:rsidR="00510C45" w:rsidRPr="00510C45">
        <w:rPr>
          <w:rFonts w:ascii="仿宋_GB2312" w:eastAsia="仿宋_GB2312" w:hAnsi="宋体" w:cs="宋体" w:hint="eastAsia"/>
          <w:sz w:val="32"/>
          <w:szCs w:val="32"/>
        </w:rPr>
        <w:t>信息技术系</w:t>
      </w:r>
      <w:r w:rsidR="00510C45" w:rsidRPr="00510C45">
        <w:rPr>
          <w:rFonts w:ascii="仿宋_GB2312" w:eastAsia="仿宋_GB2312" w:hAnsi="方正仿宋_GB2312" w:cs="方正仿宋_GB2312" w:hint="eastAsia"/>
          <w:sz w:val="32"/>
          <w:szCs w:val="32"/>
        </w:rPr>
        <w:t>教学</w:t>
      </w:r>
      <w:r w:rsidR="00510C45" w:rsidRPr="00510C45">
        <w:rPr>
          <w:rFonts w:ascii="仿宋_GB2312" w:eastAsia="仿宋_GB2312" w:hAnsi="宋体" w:cs="宋体" w:hint="eastAsia"/>
          <w:sz w:val="32"/>
          <w:szCs w:val="32"/>
        </w:rPr>
        <w:t>实训</w:t>
      </w:r>
      <w:r w:rsidR="00510C45" w:rsidRPr="00510C45">
        <w:rPr>
          <w:rFonts w:ascii="仿宋_GB2312" w:eastAsia="仿宋_GB2312" w:hAnsi="___WRD_EMBED_SUB_43" w:cs="___WRD_EMBED_SUB_43" w:hint="eastAsia"/>
          <w:sz w:val="32"/>
          <w:szCs w:val="32"/>
        </w:rPr>
        <w:t>耗材采购清单</w:t>
      </w:r>
    </w:p>
    <w:p w:rsidR="00493807" w:rsidRPr="00510C45" w:rsidRDefault="00493807">
      <w:pPr>
        <w:ind w:firstLineChars="200" w:firstLine="640"/>
        <w:rPr>
          <w:rFonts w:ascii="方正仿宋_GB2312" w:eastAsia="方正仿宋_GB2312" w:hAnsi="方正仿宋_GB2312" w:cs="方正仿宋_GB2312"/>
          <w:sz w:val="32"/>
          <w:szCs w:val="32"/>
        </w:rPr>
      </w:pPr>
    </w:p>
    <w:p w:rsidR="00493807" w:rsidRDefault="00834D1A">
      <w:pPr>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br w:type="page"/>
      </w:r>
    </w:p>
    <w:p w:rsidR="00B64BEB" w:rsidRPr="00B64BEB" w:rsidRDefault="00B64BEB" w:rsidP="00B64BEB">
      <w:pPr>
        <w:jc w:val="left"/>
        <w:rPr>
          <w:rFonts w:ascii="方正小标宋简体" w:eastAsia="方正小标宋简体" w:hAnsi="宋体" w:cs="宋体"/>
          <w:sz w:val="32"/>
          <w:szCs w:val="32"/>
        </w:rPr>
      </w:pPr>
      <w:r w:rsidRPr="00B64BEB">
        <w:rPr>
          <w:rFonts w:ascii="方正小标宋简体" w:eastAsia="方正小标宋简体" w:hAnsi="宋体" w:cs="宋体" w:hint="eastAsia"/>
          <w:sz w:val="32"/>
          <w:szCs w:val="32"/>
        </w:rPr>
        <w:lastRenderedPageBreak/>
        <w:t>附件：</w:t>
      </w:r>
    </w:p>
    <w:p w:rsidR="00B64BEB" w:rsidRDefault="00B64BEB" w:rsidP="00B64BEB">
      <w:pPr>
        <w:jc w:val="center"/>
        <w:rPr>
          <w:rFonts w:ascii="方正小标宋简体" w:eastAsia="方正小标宋简体" w:hAnsi="方正大标宋简体" w:cs="方正大标宋简体"/>
          <w:sz w:val="36"/>
          <w:szCs w:val="36"/>
        </w:rPr>
      </w:pPr>
      <w:r w:rsidRPr="00834D1A">
        <w:rPr>
          <w:rFonts w:ascii="方正小标宋简体" w:eastAsia="方正小标宋简体" w:hAnsi="宋体" w:cs="宋体" w:hint="eastAsia"/>
          <w:sz w:val="36"/>
          <w:szCs w:val="36"/>
        </w:rPr>
        <w:t>信息技术</w:t>
      </w:r>
      <w:r w:rsidR="00510C45">
        <w:rPr>
          <w:rFonts w:ascii="方正小标宋简体" w:eastAsia="方正小标宋简体" w:hAnsi="方正大标宋简体" w:cs="方正大标宋简体" w:hint="eastAsia"/>
          <w:sz w:val="36"/>
          <w:szCs w:val="36"/>
        </w:rPr>
        <w:t>系</w:t>
      </w:r>
      <w:r w:rsidRPr="00834D1A">
        <w:rPr>
          <w:rFonts w:ascii="方正小标宋简体" w:eastAsia="方正小标宋简体" w:hAnsi="方正大标宋简体" w:cs="方正大标宋简体" w:hint="eastAsia"/>
          <w:sz w:val="36"/>
          <w:szCs w:val="36"/>
        </w:rPr>
        <w:t>教学实训耗材采购清单</w:t>
      </w:r>
    </w:p>
    <w:tbl>
      <w:tblPr>
        <w:tblW w:w="8222" w:type="dxa"/>
        <w:tblInd w:w="108" w:type="dxa"/>
        <w:tblLook w:val="04A0" w:firstRow="1" w:lastRow="0" w:firstColumn="1" w:lastColumn="0" w:noHBand="0" w:noVBand="1"/>
      </w:tblPr>
      <w:tblGrid>
        <w:gridCol w:w="723"/>
        <w:gridCol w:w="1689"/>
        <w:gridCol w:w="2496"/>
        <w:gridCol w:w="739"/>
        <w:gridCol w:w="696"/>
        <w:gridCol w:w="943"/>
        <w:gridCol w:w="936"/>
      </w:tblGrid>
      <w:tr w:rsidR="00B64BEB" w:rsidRPr="00B64BEB" w:rsidTr="00B64BEB">
        <w:trPr>
          <w:trHeight w:val="680"/>
          <w:tblHeader/>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序号</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品名</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规格</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计量</w:t>
            </w:r>
            <w:r w:rsidRPr="00B64BEB">
              <w:rPr>
                <w:rFonts w:ascii="宋体" w:eastAsia="宋体" w:hAnsi="宋体" w:cs="宋体" w:hint="eastAsia"/>
                <w:color w:val="000000"/>
                <w:kern w:val="0"/>
                <w:sz w:val="24"/>
              </w:rPr>
              <w:br/>
              <w:t>单位</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数量</w:t>
            </w:r>
          </w:p>
        </w:tc>
        <w:tc>
          <w:tcPr>
            <w:tcW w:w="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单价（元）</w:t>
            </w:r>
          </w:p>
        </w:tc>
        <w:tc>
          <w:tcPr>
            <w:tcW w:w="9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总价（元）</w:t>
            </w:r>
          </w:p>
        </w:tc>
      </w:tr>
      <w:tr w:rsidR="00B64BEB" w:rsidRPr="00B64BEB" w:rsidTr="00B64BEB">
        <w:trPr>
          <w:trHeight w:val="499"/>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B64BEB" w:rsidRPr="00B64BEB" w:rsidRDefault="00B64BEB" w:rsidP="00B64BEB">
            <w:pPr>
              <w:widowControl/>
              <w:jc w:val="left"/>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生活娱乐主播套装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百音达</w:t>
            </w:r>
            <w:r w:rsidR="008630F5">
              <w:rPr>
                <w:rFonts w:ascii="宋体" w:eastAsia="宋体" w:hAnsi="宋体" w:cs="宋体" w:hint="eastAsia"/>
                <w:color w:val="000000"/>
                <w:kern w:val="0"/>
                <w:sz w:val="24"/>
              </w:rPr>
              <w:t xml:space="preserve"> 蓝牙声卡、落地支架补光灯、话筒</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8</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直播带货套装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星唱</w:t>
            </w:r>
            <w:r w:rsidR="008630F5">
              <w:rPr>
                <w:rFonts w:ascii="宋体" w:eastAsia="宋体" w:hAnsi="宋体" w:cs="宋体" w:hint="eastAsia"/>
                <w:color w:val="000000"/>
                <w:kern w:val="0"/>
                <w:sz w:val="24"/>
              </w:rPr>
              <w:t xml:space="preserve"> 无线领夹式麦克风、落地支架、话筒</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8</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影视绿背景含支架</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背景布3*4支架2.88*3</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皮线光纤</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室内2芯2钢丝（每盘2000米）</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盘</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5</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皮线剥线钳</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1芯2芯光纤</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把</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9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6</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超五类双绞线</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安普高速超五六类纯无氧铜POE监控室内外双屏蔽千兆网线家用整箱无氧铜</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箱</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9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7</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六类双绞线</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安普高速超五六类纯无氧铜POE监控室内外双屏蔽千兆网线家用整箱无氧铜</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箱</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8</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米勒钳</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CFS-3</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把</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9</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25对大对数</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康普AMP安普25对（无氧铜芯）</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轴</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无线AC管理器</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TP-LINKTL-R479GP-AC 8</w:t>
            </w:r>
            <w:r w:rsidRPr="00B64BEB">
              <w:rPr>
                <w:rFonts w:ascii="宋体" w:eastAsia="宋体" w:hAnsi="宋体" w:cs="宋体" w:hint="eastAsia"/>
                <w:b/>
                <w:bCs/>
                <w:color w:val="000000"/>
                <w:kern w:val="0"/>
                <w:sz w:val="24"/>
              </w:rPr>
              <w:t>口</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台</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15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11</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光纤切割刀</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烽火天橙熔接专用高精度光纤切割刀热熔冷接通用切刀工具套装光缆皮线裸线尾纤切割机FH-G92S米勒钳开剥器</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12</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48芯室外光缆</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单模</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米</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1000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13</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12芯室内光缆</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单模</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米</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1000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11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14</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冲击钻</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德力西无刷充电式电锤电镐三用大功率混凝土锂电无线工业冲击电钻</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9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lastRenderedPageBreak/>
              <w:t>15</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钢锯条</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世达高速钢锯条工具锯线锯条12寸手工锯不锈钢锯条金属手用10支装</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盒</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16</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电源插排</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公牛314</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17</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PPT激光翻页笔</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得力</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18</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音箱</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惠威HiVi D1100蓝牙音箱</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19</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扩音器</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漫步者教师专用无线耳麦</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20</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路由器</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小米路由器4A千兆5G双频1200M</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21</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墨盒</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京瓷fs-1025mfp</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22</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现金日记账</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得力</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本</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70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23</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银行存款日记账</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得力</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本</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70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24</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三栏明细账</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得力</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本</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60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25</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记账凭证</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得力</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本</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70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26</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总分类账</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得力</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本</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80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27</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马利水粉颜料套装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常用24色/100ml</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50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28</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马利调色盘</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马利H015大号椭圆调色盘</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45</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29</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十字绣</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60*60</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副</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30</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手链编织绳</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72号玉线</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股</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63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31</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苏绣刺绣手工材料包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21*29</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32</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十字绣</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中格三股线</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33</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A4简易画框</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A4（21*29.7cm）简易画框</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个</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34</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书法套装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毛笔、宣纸等</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35</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方形折纸</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15cm*15cm、12cm*2cm</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张</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600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36</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太空泥</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36色</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包</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5</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49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lastRenderedPageBreak/>
              <w:t>37</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毛线球材料包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12色</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包</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115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38</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无铅焊锡丝</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高纯度无铅焊锡丝0.8mm含松香芯锡线 100g</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卷</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10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7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39</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键盘鼠标套装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双飞燕KK5520UU有线键盘鼠标套装</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70</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r w:rsidR="00B64BEB" w:rsidRPr="00B64BEB" w:rsidTr="00B64BEB">
        <w:trPr>
          <w:trHeight w:val="27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40</w:t>
            </w:r>
          </w:p>
        </w:tc>
        <w:tc>
          <w:tcPr>
            <w:tcW w:w="1689"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网络维护工具套装</w:t>
            </w:r>
          </w:p>
        </w:tc>
        <w:tc>
          <w:tcPr>
            <w:tcW w:w="2496"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工具齐全，配备基本工具，十字螺丝刀、一字螺丝刀各种大小俱全，带有寻线仪、万用表、裁纸刀、网线钳、毛刷、锤子、电笔、尖嘴钳、高亮锡笔、LED手电、网络测试仪、元件盒、斜口钳、钢丝钳、网络测试仪等</w:t>
            </w:r>
          </w:p>
        </w:tc>
        <w:tc>
          <w:tcPr>
            <w:tcW w:w="76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套</w:t>
            </w:r>
          </w:p>
        </w:tc>
        <w:tc>
          <w:tcPr>
            <w:tcW w:w="672" w:type="dxa"/>
            <w:tcBorders>
              <w:top w:val="nil"/>
              <w:left w:val="nil"/>
              <w:bottom w:val="single" w:sz="4" w:space="0" w:color="auto"/>
              <w:right w:val="single" w:sz="4" w:space="0" w:color="auto"/>
            </w:tcBorders>
            <w:shd w:val="clear" w:color="auto" w:fill="auto"/>
            <w:vAlign w:val="center"/>
            <w:hideMark/>
          </w:tcPr>
          <w:p w:rsidR="00B64BEB" w:rsidRPr="00B64BEB" w:rsidRDefault="00B64BEB" w:rsidP="00B64BEB">
            <w:pPr>
              <w:widowControl/>
              <w:jc w:val="center"/>
              <w:rPr>
                <w:rFonts w:ascii="宋体" w:eastAsia="宋体" w:hAnsi="宋体" w:cs="宋体"/>
                <w:color w:val="000000"/>
                <w:kern w:val="0"/>
                <w:sz w:val="24"/>
              </w:rPr>
            </w:pPr>
            <w:r w:rsidRPr="00B64BEB">
              <w:rPr>
                <w:rFonts w:ascii="宋体" w:eastAsia="宋体" w:hAnsi="宋体" w:cs="宋体" w:hint="eastAsia"/>
                <w:color w:val="000000"/>
                <w:kern w:val="0"/>
                <w:sz w:val="24"/>
              </w:rPr>
              <w:t>2</w:t>
            </w:r>
          </w:p>
        </w:tc>
        <w:tc>
          <w:tcPr>
            <w:tcW w:w="944"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B64BEB" w:rsidRPr="00B64BEB" w:rsidRDefault="00B64BEB" w:rsidP="00B64BEB">
            <w:pPr>
              <w:widowControl/>
              <w:jc w:val="center"/>
              <w:rPr>
                <w:rFonts w:ascii="宋体" w:eastAsia="宋体" w:hAnsi="宋体" w:cs="宋体"/>
                <w:color w:val="000000"/>
                <w:kern w:val="0"/>
                <w:sz w:val="24"/>
              </w:rPr>
            </w:pPr>
          </w:p>
        </w:tc>
      </w:tr>
    </w:tbl>
    <w:p w:rsidR="00493807" w:rsidRDefault="00493807" w:rsidP="00B64BEB">
      <w:pPr>
        <w:jc w:val="center"/>
        <w:rPr>
          <w:rFonts w:ascii="仿宋_GB2312" w:eastAsia="仿宋_GB2312" w:hAnsi="仿宋" w:cs="仿宋"/>
          <w:sz w:val="32"/>
          <w:szCs w:val="32"/>
        </w:rPr>
      </w:pPr>
    </w:p>
    <w:sectPr w:rsidR="00493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FF3" w:rsidRDefault="00954FF3" w:rsidP="00E058BA">
      <w:r>
        <w:separator/>
      </w:r>
    </w:p>
  </w:endnote>
  <w:endnote w:type="continuationSeparator" w:id="0">
    <w:p w:rsidR="00954FF3" w:rsidRDefault="00954FF3" w:rsidP="00E0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300AA82-0D6D-46CD-9C1D-985BE113459B}"/>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CD54540D-E71A-4A05-A469-AD67E8A4C85F}"/>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embedRegular r:id="rId3" w:subsetted="1" w:fontKey="{50E8383C-1AB1-4EA9-BEF3-3884BD089603}"/>
  </w:font>
  <w:font w:name="方正大标宋简体">
    <w:charset w:val="86"/>
    <w:family w:val="auto"/>
    <w:pitch w:val="default"/>
    <w:sig w:usb0="A00002BF" w:usb1="184F6CFA" w:usb2="00000012" w:usb3="00000000" w:csb0="00040001" w:csb1="00000000"/>
  </w:font>
  <w:font w:name="___WRD_EMBED_SUB_43">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FF3" w:rsidRDefault="00954FF3" w:rsidP="00E058BA">
      <w:r>
        <w:separator/>
      </w:r>
    </w:p>
  </w:footnote>
  <w:footnote w:type="continuationSeparator" w:id="0">
    <w:p w:rsidR="00954FF3" w:rsidRDefault="00954FF3" w:rsidP="00E0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GI0YjkwNTc1ZDc1NGMyM2ZlMjJiNTg5YTg0ZTUifQ=="/>
  </w:docVars>
  <w:rsids>
    <w:rsidRoot w:val="01300518"/>
    <w:rsid w:val="00094437"/>
    <w:rsid w:val="000A2D48"/>
    <w:rsid w:val="000D7936"/>
    <w:rsid w:val="00141669"/>
    <w:rsid w:val="002867E9"/>
    <w:rsid w:val="002B3DEF"/>
    <w:rsid w:val="002C4B30"/>
    <w:rsid w:val="00354230"/>
    <w:rsid w:val="003F6A4F"/>
    <w:rsid w:val="00421440"/>
    <w:rsid w:val="00493807"/>
    <w:rsid w:val="004A2680"/>
    <w:rsid w:val="004F37C3"/>
    <w:rsid w:val="00510C45"/>
    <w:rsid w:val="005634F9"/>
    <w:rsid w:val="00630997"/>
    <w:rsid w:val="006C1DD5"/>
    <w:rsid w:val="006D2D6F"/>
    <w:rsid w:val="00733A4F"/>
    <w:rsid w:val="00746C73"/>
    <w:rsid w:val="00752CD0"/>
    <w:rsid w:val="00834D1A"/>
    <w:rsid w:val="00847ADF"/>
    <w:rsid w:val="008630F5"/>
    <w:rsid w:val="008A3461"/>
    <w:rsid w:val="008C2815"/>
    <w:rsid w:val="008D03B4"/>
    <w:rsid w:val="008E18CF"/>
    <w:rsid w:val="008E2517"/>
    <w:rsid w:val="008F0804"/>
    <w:rsid w:val="009046D0"/>
    <w:rsid w:val="00907E83"/>
    <w:rsid w:val="00954FF3"/>
    <w:rsid w:val="009B740E"/>
    <w:rsid w:val="009E3818"/>
    <w:rsid w:val="00A72FFB"/>
    <w:rsid w:val="00AE79C7"/>
    <w:rsid w:val="00AF2EAA"/>
    <w:rsid w:val="00B579B6"/>
    <w:rsid w:val="00B64BEB"/>
    <w:rsid w:val="00B8173F"/>
    <w:rsid w:val="00B860C6"/>
    <w:rsid w:val="00CE0AA6"/>
    <w:rsid w:val="00D02679"/>
    <w:rsid w:val="00DF619F"/>
    <w:rsid w:val="00E058BA"/>
    <w:rsid w:val="00E42760"/>
    <w:rsid w:val="00E85328"/>
    <w:rsid w:val="00E8675B"/>
    <w:rsid w:val="00EC587F"/>
    <w:rsid w:val="00F600DE"/>
    <w:rsid w:val="00FC0CB4"/>
    <w:rsid w:val="01300518"/>
    <w:rsid w:val="01667B0B"/>
    <w:rsid w:val="03146B5F"/>
    <w:rsid w:val="05673587"/>
    <w:rsid w:val="056B3638"/>
    <w:rsid w:val="087D135A"/>
    <w:rsid w:val="0AB268CD"/>
    <w:rsid w:val="0AB90F31"/>
    <w:rsid w:val="0E18459A"/>
    <w:rsid w:val="15F023C9"/>
    <w:rsid w:val="16484869"/>
    <w:rsid w:val="1A221E93"/>
    <w:rsid w:val="24DE6AF0"/>
    <w:rsid w:val="2596692B"/>
    <w:rsid w:val="280D356A"/>
    <w:rsid w:val="2B3D2710"/>
    <w:rsid w:val="2BD804A4"/>
    <w:rsid w:val="2E866A3B"/>
    <w:rsid w:val="33667A09"/>
    <w:rsid w:val="33721BD1"/>
    <w:rsid w:val="3C4C4E31"/>
    <w:rsid w:val="40154B7A"/>
    <w:rsid w:val="43DE5497"/>
    <w:rsid w:val="4747624F"/>
    <w:rsid w:val="480E5DFE"/>
    <w:rsid w:val="495C7CCE"/>
    <w:rsid w:val="4CBD58BA"/>
    <w:rsid w:val="4F412D44"/>
    <w:rsid w:val="50B97DB8"/>
    <w:rsid w:val="522F46D6"/>
    <w:rsid w:val="546F6016"/>
    <w:rsid w:val="55DA37B9"/>
    <w:rsid w:val="56103666"/>
    <w:rsid w:val="57A917EB"/>
    <w:rsid w:val="5E7A3AF6"/>
    <w:rsid w:val="5FA56A53"/>
    <w:rsid w:val="60EA3350"/>
    <w:rsid w:val="622F16A9"/>
    <w:rsid w:val="64CD193D"/>
    <w:rsid w:val="66C21913"/>
    <w:rsid w:val="66C52914"/>
    <w:rsid w:val="6D047D19"/>
    <w:rsid w:val="6D450297"/>
    <w:rsid w:val="6FDB0E64"/>
    <w:rsid w:val="72497FDD"/>
    <w:rsid w:val="72C2373B"/>
    <w:rsid w:val="743C740A"/>
    <w:rsid w:val="763566D8"/>
    <w:rsid w:val="78503870"/>
    <w:rsid w:val="79E65700"/>
    <w:rsid w:val="7ACD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7F533"/>
  <w15:docId w15:val="{EBB8037B-EDA5-44B8-A1E0-12547A2D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C4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954F72"/>
      <w:u w:val="single"/>
    </w:rPr>
  </w:style>
  <w:style w:type="character" w:styleId="aa">
    <w:name w:val="Hyperlink"/>
    <w:basedOn w:val="a0"/>
    <w:uiPriority w:val="99"/>
    <w:unhideWhenUsed/>
    <w:qFormat/>
    <w:rPr>
      <w:color w:val="0563C1"/>
      <w:u w:val="single"/>
    </w:rPr>
  </w:style>
  <w:style w:type="character" w:customStyle="1" w:styleId="font01">
    <w:name w:val="font01"/>
    <w:basedOn w:val="a0"/>
    <w:qFormat/>
    <w:rPr>
      <w:rFonts w:ascii="Calibri" w:hAnsi="Calibri" w:cs="Calibri"/>
      <w:color w:val="000000"/>
      <w:sz w:val="20"/>
      <w:szCs w:val="20"/>
      <w:u w:val="none"/>
    </w:rPr>
  </w:style>
  <w:style w:type="character" w:customStyle="1" w:styleId="font41">
    <w:name w:val="font41"/>
    <w:basedOn w:val="a0"/>
    <w:qFormat/>
    <w:rPr>
      <w:rFonts w:ascii="仿宋_GB2312" w:eastAsia="仿宋_GB2312" w:cs="仿宋_GB2312" w:hint="default"/>
      <w:color w:val="000000"/>
      <w:sz w:val="20"/>
      <w:szCs w:val="20"/>
      <w:u w:val="none"/>
    </w:rPr>
  </w:style>
  <w:style w:type="character" w:customStyle="1" w:styleId="font21">
    <w:name w:val="font21"/>
    <w:basedOn w:val="a0"/>
    <w:qFormat/>
    <w:rPr>
      <w:rFonts w:ascii="仿宋_GB2312" w:eastAsia="仿宋_GB2312" w:cs="仿宋_GB2312" w:hint="default"/>
      <w:color w:val="000000"/>
      <w:sz w:val="20"/>
      <w:szCs w:val="20"/>
      <w:u w:val="non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7">
    <w:name w:val="xl67"/>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8">
    <w:name w:val="xl68"/>
    <w:basedOn w:val="a"/>
    <w:qFormat/>
    <w:pPr>
      <w:widowControl/>
      <w:spacing w:before="100" w:beforeAutospacing="1" w:after="100" w:afterAutospacing="1"/>
      <w:jc w:val="left"/>
    </w:pPr>
    <w:rPr>
      <w:rFonts w:ascii="宋体" w:eastAsia="宋体" w:hAnsi="宋体" w:cs="宋体"/>
      <w:kern w:val="0"/>
      <w:sz w:val="24"/>
    </w:rPr>
  </w:style>
  <w:style w:type="paragraph" w:customStyle="1" w:styleId="xl69">
    <w:name w:val="xl69"/>
    <w:basedOn w:val="a"/>
    <w:qFormat/>
    <w:pPr>
      <w:widowControl/>
      <w:pBdr>
        <w:left w:val="single" w:sz="4" w:space="0" w:color="000000"/>
        <w:right w:val="single" w:sz="4" w:space="0" w:color="000000"/>
      </w:pBdr>
      <w:spacing w:before="100" w:beforeAutospacing="1" w:after="100" w:afterAutospacing="1"/>
      <w:jc w:val="center"/>
    </w:pPr>
    <w:rPr>
      <w:rFonts w:ascii="黑体" w:eastAsia="黑体" w:hAnsi="黑体" w:cs="宋体"/>
      <w:kern w:val="0"/>
      <w:sz w:val="24"/>
    </w:rPr>
  </w:style>
  <w:style w:type="paragraph" w:customStyle="1" w:styleId="xl70">
    <w:name w:val="xl70"/>
    <w:basedOn w:val="a"/>
    <w:qFormat/>
    <w:pPr>
      <w:widowControl/>
      <w:pBdr>
        <w:right w:val="single" w:sz="4" w:space="0" w:color="000000"/>
      </w:pBdr>
      <w:spacing w:before="100" w:beforeAutospacing="1" w:after="100" w:afterAutospacing="1"/>
      <w:jc w:val="center"/>
    </w:pPr>
    <w:rPr>
      <w:rFonts w:ascii="黑体" w:eastAsia="黑体" w:hAnsi="黑体" w:cs="宋体"/>
      <w:kern w:val="0"/>
      <w:sz w:val="24"/>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2">
    <w:name w:val="xl72"/>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3">
    <w:name w:val="xl73"/>
    <w:basedOn w:val="a"/>
    <w:pPr>
      <w:widowControl/>
      <w:pBdr>
        <w:top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5">
    <w:name w:val="xl75"/>
    <w:basedOn w:val="a"/>
    <w:qFormat/>
    <w:pPr>
      <w:widowControl/>
      <w:pBdr>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6">
    <w:name w:val="xl76"/>
    <w:basedOn w:val="a"/>
    <w:qFormat/>
    <w:pPr>
      <w:widowControl/>
      <w:pBdr>
        <w:top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rPr>
  </w:style>
  <w:style w:type="paragraph" w:customStyle="1" w:styleId="xl80">
    <w:name w:val="xl8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81">
    <w:name w:val="xl81"/>
    <w:basedOn w:val="a"/>
    <w:qFormat/>
    <w:pPr>
      <w:widowControl/>
      <w:pBdr>
        <w:top w:val="single" w:sz="4" w:space="0" w:color="000000"/>
      </w:pBdr>
      <w:spacing w:before="100" w:beforeAutospacing="1" w:after="100" w:afterAutospacing="1"/>
      <w:jc w:val="center"/>
    </w:pPr>
    <w:rPr>
      <w:rFonts w:ascii="宋体" w:eastAsia="宋体" w:hAnsi="宋体" w:cs="宋体"/>
      <w:kern w:val="0"/>
      <w:sz w:val="24"/>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85029">
      <w:bodyDiv w:val="1"/>
      <w:marLeft w:val="0"/>
      <w:marRight w:val="0"/>
      <w:marTop w:val="0"/>
      <w:marBottom w:val="0"/>
      <w:divBdr>
        <w:top w:val="none" w:sz="0" w:space="0" w:color="auto"/>
        <w:left w:val="none" w:sz="0" w:space="0" w:color="auto"/>
        <w:bottom w:val="none" w:sz="0" w:space="0" w:color="auto"/>
        <w:right w:val="none" w:sz="0" w:space="0" w:color="auto"/>
      </w:divBdr>
    </w:div>
    <w:div w:id="127192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2019-05-16T08:36:00Z</dcterms:created>
  <dc:creator>-</dc:creator>
  <lastModifiedBy>Administrator</lastModifiedBy>
  <lastPrinted>2019-05-16T08:36:00Z</lastPrinted>
  <dcterms:modified xsi:type="dcterms:W3CDTF">2022-08-26T07:28:00Z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3F3DA923E0304FDC826C6A5BA9D950E2</vt:lpwstr>
  </property>
</Properties>
</file>