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bookmarkStart w:id="0" w:name="_Toc14256"/>
    </w:p>
    <w:bookmarkEnd w:id="0"/>
    <w:tbl>
      <w:tblPr>
        <w:tblStyle w:val="5"/>
        <w:tblW w:w="8407" w:type="dxa"/>
        <w:tblInd w:w="10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3739"/>
        <w:gridCol w:w="892"/>
        <w:gridCol w:w="298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细黑" w:hAnsi="华文细黑" w:eastAsia="华文细黑" w:cs="华文细黑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华文细黑" w:hAnsi="华文细黑" w:eastAsia="华文细黑" w:cs="华文细黑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材料及工艺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室内展板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亚克力+高精写真+5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尺寸：60cm *90cm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室内展板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亚克力+高精写真+5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尺寸：120cm *240cm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室内展板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材质：亚克力+PVC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尺寸：2×1m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室内展板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材质：亚克力+PVC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尺寸：50×80cm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材质：亚克力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尺寸：30×22cm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墙体艺术字（300×300）：严谨严格  认真规范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材质：5+2亚克力水晶字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尺寸：30*30cm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.框裱两幅图纸（A2）：参加全国水利职业院校技能大赛的学生“尺规作图”作品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.框裱四个标准中的节选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.框裱两幅学生绘图过程的图片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.框裱两幅师生获奖照片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相框装裱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材质：树脂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尺寸：A2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建工车间喷绘布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材质：喷绘布四边打扣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尺寸：150cm *560cm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150cm *1080cm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150cm *650cm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WY-ZPM-180型液压爬升模板装置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使用说明及注意事项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材质：方管架子喷绘布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滑膜围挡尺寸：277cm*270cm；610cm*270cm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爬模施工安全注意事项及注意事项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材质：写真板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建工车间展板尺寸：180cm*120cm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展示柜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材质：生态板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尺寸：138*200cm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70*200cm，80*100cm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系部简介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 UV 造型 150*300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文化墙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 UV 造型 150*400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文化墙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 UV 造型 150*600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bookmarkStart w:id="1" w:name="_GoBack"/>
            <w:bookmarkEnd w:id="1"/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文化墙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 UV 造型 150*800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活动公示栏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PVC UV </w:t>
            </w:r>
            <w:r>
              <w:rPr>
                <w:rStyle w:val="8"/>
                <w:lang w:val="en-US" w:eastAsia="zh-CN" w:bidi="ar"/>
              </w:rPr>
              <w:t>造型</w:t>
            </w:r>
            <w:r>
              <w:rPr>
                <w:rStyle w:val="7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1</w:t>
            </w:r>
            <w:r>
              <w:rPr>
                <w:rStyle w:val="7"/>
                <w:lang w:val="en-US" w:eastAsia="zh-CN" w:bidi="ar"/>
              </w:rPr>
              <w:t>50*306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模型罩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透明亚克力 </w:t>
            </w:r>
            <w:r>
              <w:rPr>
                <w:rStyle w:val="7"/>
                <w:lang w:val="en-US" w:eastAsia="zh-CN" w:bidi="ar"/>
              </w:rPr>
              <w:t>100*110*60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模型简介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亚克力+高精写真+5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PVC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</w:t>
            </w:r>
            <w:r>
              <w:rPr>
                <w:rStyle w:val="7"/>
                <w:lang w:val="en-US" w:eastAsia="zh-CN" w:bidi="ar"/>
              </w:rPr>
              <w:t>8</w:t>
            </w:r>
            <w:r>
              <w:rPr>
                <w:rStyle w:val="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Style w:val="8"/>
                <w:lang w:val="en-US" w:eastAsia="zh-CN" w:bidi="ar"/>
              </w:rPr>
              <w:t xml:space="preserve"> *</w:t>
            </w:r>
            <w:r>
              <w:rPr>
                <w:rStyle w:val="7"/>
                <w:lang w:val="en-US" w:eastAsia="zh-CN" w:bidi="ar"/>
              </w:rPr>
              <w:t>12</w:t>
            </w:r>
            <w:r>
              <w:rPr>
                <w:rStyle w:val="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材质：窗帘布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尺寸：710*320cm</w:t>
            </w:r>
          </w:p>
        </w:tc>
      </w:tr>
    </w:tbl>
    <w:p>
      <w:pPr>
        <w:pStyle w:val="3"/>
        <w:spacing w:line="400" w:lineRule="exact"/>
        <w:ind w:firstLine="480"/>
        <w:jc w:val="center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jc w:val="center"/>
      </w:pPr>
    </w:p>
    <w:sectPr>
      <w:headerReference r:id="rId3" w:type="firs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10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left"/>
      <w:rPr>
        <w:sz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DF"/>
    <w:rsid w:val="001723DF"/>
    <w:rsid w:val="0AE93331"/>
    <w:rsid w:val="0FD9550D"/>
    <w:rsid w:val="1CB57F1A"/>
    <w:rsid w:val="37FE78D8"/>
    <w:rsid w:val="3873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2019-08-21T03:52:00Z</dcterms:created>
  <dc:creator>观海1371870545</dc:creator>
  <lastModifiedBy>观海1371870545</lastModifiedBy>
  <dcterms:modified xsi:type="dcterms:W3CDTF">2019-08-21T04:09:00Z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